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F6E81" w14:textId="35544B88" w:rsidR="001A40AA" w:rsidRPr="009E6ACF" w:rsidRDefault="009E6ACF" w:rsidP="001A40AA">
      <w:pPr>
        <w:ind w:firstLine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9E6ACF">
        <w:rPr>
          <w:rFonts w:ascii="PT Astra Serif" w:hAnsi="PT Astra Serif"/>
          <w:b/>
          <w:bCs/>
          <w:sz w:val="28"/>
          <w:szCs w:val="28"/>
          <w:lang w:eastAsia="ru-RU"/>
        </w:rPr>
        <w:t>ИНФОРМАЦИЯ</w:t>
      </w:r>
    </w:p>
    <w:p w14:paraId="3AAF406D" w14:textId="77777777" w:rsidR="001A40AA" w:rsidRPr="00D75304" w:rsidRDefault="001A40AA" w:rsidP="00D75304">
      <w:pPr>
        <w:pStyle w:val="a3"/>
        <w:spacing w:before="0" w:beforeAutospacing="0" w:after="0" w:afterAutospacing="0"/>
        <w:ind w:firstLine="708"/>
        <w:jc w:val="center"/>
        <w:rPr>
          <w:rFonts w:ascii="PT Astra Serif" w:hAnsi="PT Astra Serif"/>
          <w:b/>
          <w:sz w:val="28"/>
          <w:szCs w:val="28"/>
        </w:rPr>
      </w:pPr>
      <w:bookmarkStart w:id="0" w:name="_Hlk232671822"/>
      <w:r w:rsidRPr="009E6ACF">
        <w:rPr>
          <w:rFonts w:ascii="PT Astra Serif" w:hAnsi="PT Astra Serif"/>
          <w:b/>
          <w:bCs/>
          <w:sz w:val="28"/>
          <w:szCs w:val="28"/>
        </w:rPr>
        <w:t>по результатам контрольного мероприятия</w:t>
      </w:r>
      <w:r w:rsidR="00D75304">
        <w:rPr>
          <w:rFonts w:ascii="PT Astra Serif" w:hAnsi="PT Astra Serif"/>
          <w:b/>
          <w:sz w:val="28"/>
          <w:szCs w:val="28"/>
        </w:rPr>
        <w:t xml:space="preserve"> по проверке</w:t>
      </w:r>
    </w:p>
    <w:p w14:paraId="70476F36" w14:textId="77777777" w:rsidR="00D75304" w:rsidRPr="00D75304" w:rsidRDefault="00D75304" w:rsidP="00D75304">
      <w:pPr>
        <w:overflowPunct w:val="0"/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b/>
          <w:sz w:val="28"/>
          <w:szCs w:val="28"/>
          <w:lang w:eastAsia="ru-RU"/>
        </w:rPr>
      </w:pPr>
      <w:r w:rsidRPr="00D75304">
        <w:rPr>
          <w:rFonts w:ascii="PT Astra Serif" w:eastAsia="Calibri" w:hAnsi="PT Astra Serif"/>
          <w:b/>
          <w:sz w:val="28"/>
          <w:szCs w:val="28"/>
          <w:lang w:eastAsia="ru-RU"/>
        </w:rPr>
        <w:t>отдельных вопросов расходования средств областного бюджета, направленных в виде субсидий бюджетам МО «Новоспасский район», МО «Мелекесский район» в рамках государственной программы Российской Федерации «Комплексное развитие сельских территорий» в 2024, 2025 годах, в части развития транспортной инфраструктуры на сельских территориях</w:t>
      </w:r>
    </w:p>
    <w:bookmarkEnd w:id="0"/>
    <w:p w14:paraId="7F824DBE" w14:textId="77777777" w:rsidR="001A40AA" w:rsidRDefault="001A40AA" w:rsidP="001A40AA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14:paraId="44ED7E37" w14:textId="2C1F66E0" w:rsidR="00D75304" w:rsidRPr="00C43117" w:rsidRDefault="00D75304" w:rsidP="00C43117">
      <w:pPr>
        <w:overflowPunct w:val="0"/>
        <w:autoSpaceDE w:val="0"/>
        <w:autoSpaceDN w:val="0"/>
        <w:adjustRightInd w:val="0"/>
        <w:spacing w:line="228" w:lineRule="auto"/>
        <w:ind w:firstLine="709"/>
        <w:rPr>
          <w:rFonts w:ascii="PT Astra Serif" w:hAnsi="PT Astra Serif"/>
          <w:bCs/>
          <w:i/>
          <w:iCs/>
          <w:sz w:val="28"/>
          <w:szCs w:val="28"/>
          <w:lang w:eastAsia="ru-RU"/>
        </w:rPr>
      </w:pPr>
      <w:r w:rsidRPr="00C43117">
        <w:rPr>
          <w:rFonts w:ascii="PT Astra Serif" w:hAnsi="PT Astra Serif"/>
          <w:b/>
          <w:sz w:val="28"/>
          <w:szCs w:val="28"/>
          <w:lang w:eastAsia="ru-RU"/>
        </w:rPr>
        <w:t>Основание для проведения контрольного мероприятия</w:t>
      </w:r>
      <w:r w:rsidRPr="00C43117">
        <w:rPr>
          <w:rFonts w:ascii="PT Astra Serif" w:hAnsi="PT Astra Serif"/>
          <w:b/>
          <w:iCs/>
          <w:sz w:val="28"/>
          <w:szCs w:val="28"/>
          <w:lang w:eastAsia="ru-RU"/>
        </w:rPr>
        <w:t>:</w:t>
      </w:r>
      <w:r w:rsidRPr="00C43117">
        <w:rPr>
          <w:rFonts w:ascii="PT Astra Serif" w:hAnsi="PT Astra Serif"/>
          <w:b/>
          <w:i/>
          <w:sz w:val="28"/>
          <w:szCs w:val="28"/>
          <w:lang w:eastAsia="ru-RU"/>
        </w:rPr>
        <w:t xml:space="preserve"> </w:t>
      </w:r>
      <w:r w:rsidRPr="00C43117">
        <w:rPr>
          <w:rFonts w:ascii="PT Astra Serif" w:hAnsi="PT Astra Serif"/>
          <w:sz w:val="28"/>
          <w:szCs w:val="28"/>
          <w:lang w:eastAsia="ru-RU"/>
        </w:rPr>
        <w:t xml:space="preserve">Закон Ульяновской области от 10.10.2008 № 170-ЗО «О Счётной палате Ульяновской области», </w:t>
      </w:r>
      <w:r w:rsidR="00C43117" w:rsidRPr="00C43117">
        <w:rPr>
          <w:rFonts w:ascii="PT Astra Serif" w:hAnsi="PT Astra Serif"/>
          <w:sz w:val="28"/>
          <w:szCs w:val="28"/>
          <w:lang w:eastAsia="ru-RU"/>
        </w:rPr>
        <w:t xml:space="preserve">пункт 2.21 </w:t>
      </w:r>
      <w:r w:rsidRPr="00C43117">
        <w:rPr>
          <w:rFonts w:ascii="PT Astra Serif" w:hAnsi="PT Astra Serif"/>
          <w:sz w:val="28"/>
          <w:szCs w:val="28"/>
          <w:lang w:eastAsia="ru-RU"/>
        </w:rPr>
        <w:t>план</w:t>
      </w:r>
      <w:r w:rsidR="00C43117" w:rsidRPr="00C43117">
        <w:rPr>
          <w:rFonts w:ascii="PT Astra Serif" w:hAnsi="PT Astra Serif"/>
          <w:sz w:val="28"/>
          <w:szCs w:val="28"/>
          <w:lang w:eastAsia="ru-RU"/>
        </w:rPr>
        <w:t>а</w:t>
      </w:r>
      <w:r w:rsidRPr="00C43117">
        <w:rPr>
          <w:rFonts w:ascii="PT Astra Serif" w:hAnsi="PT Astra Serif"/>
          <w:sz w:val="28"/>
          <w:szCs w:val="28"/>
          <w:lang w:eastAsia="ru-RU"/>
        </w:rPr>
        <w:t xml:space="preserve"> деятельности Счётной палаты Ульяновской области на 2026 год, утверждённый решением Коллегии Счётной палаты Ульяновской области </w:t>
      </w:r>
      <w:bookmarkStart w:id="1" w:name="_Hlk61358428"/>
      <w:r w:rsidRPr="00C43117">
        <w:rPr>
          <w:rFonts w:ascii="PT Astra Serif" w:hAnsi="PT Astra Serif"/>
          <w:sz w:val="28"/>
          <w:szCs w:val="28"/>
          <w:lang w:eastAsia="ru-RU"/>
        </w:rPr>
        <w:t>от 30.12.2025</w:t>
      </w:r>
      <w:r w:rsidRPr="00C43117">
        <w:rPr>
          <w:rFonts w:ascii="PT Astra Serif" w:eastAsia="Calibri" w:hAnsi="PT Astra Serif"/>
          <w:sz w:val="28"/>
          <w:szCs w:val="28"/>
          <w:lang w:eastAsia="ru-RU"/>
        </w:rPr>
        <w:t xml:space="preserve"> №73/2025, </w:t>
      </w:r>
      <w:bookmarkEnd w:id="1"/>
      <w:r w:rsidRPr="00C43117">
        <w:rPr>
          <w:rFonts w:ascii="PT Astra Serif" w:hAnsi="PT Astra Serif"/>
          <w:sz w:val="28"/>
          <w:szCs w:val="28"/>
          <w:lang w:eastAsia="ru-RU"/>
        </w:rPr>
        <w:t>удостоверение на право проверки.</w:t>
      </w:r>
      <w:r w:rsidRPr="00C43117">
        <w:rPr>
          <w:rFonts w:ascii="PT Astra Serif" w:eastAsia="Calibri" w:hAnsi="PT Astra Serif"/>
          <w:color w:val="F2FFFF"/>
          <w:sz w:val="28"/>
          <w:szCs w:val="28"/>
          <w:shd w:val="clear" w:color="auto" w:fill="243C54"/>
        </w:rPr>
        <w:t xml:space="preserve"> </w:t>
      </w:r>
    </w:p>
    <w:p w14:paraId="660FD81F" w14:textId="77777777" w:rsidR="00D75304" w:rsidRPr="00FC75E9" w:rsidRDefault="00D75304" w:rsidP="00C43117">
      <w:pPr>
        <w:ind w:firstLine="709"/>
        <w:rPr>
          <w:rFonts w:ascii="PT Astra Serif" w:hAnsi="PT Astra Serif"/>
          <w:sz w:val="28"/>
          <w:szCs w:val="28"/>
          <w:lang w:eastAsia="ru-RU"/>
        </w:rPr>
      </w:pPr>
      <w:r w:rsidRPr="00FC75E9">
        <w:rPr>
          <w:rFonts w:ascii="PT Astra Serif" w:hAnsi="PT Astra Serif"/>
          <w:b/>
          <w:bCs/>
          <w:iCs/>
          <w:sz w:val="28"/>
          <w:szCs w:val="28"/>
          <w:lang w:eastAsia="ru-RU"/>
        </w:rPr>
        <w:t xml:space="preserve">Цель </w:t>
      </w:r>
      <w:r w:rsidRPr="00FC75E9">
        <w:rPr>
          <w:rFonts w:ascii="PT Astra Serif" w:hAnsi="PT Astra Serif"/>
          <w:b/>
          <w:sz w:val="28"/>
          <w:szCs w:val="28"/>
          <w:lang w:eastAsia="ru-RU"/>
        </w:rPr>
        <w:t xml:space="preserve">контрольного мероприятия: </w:t>
      </w:r>
      <w:r w:rsidRPr="00FC75E9">
        <w:rPr>
          <w:rFonts w:ascii="PT Astra Serif" w:hAnsi="PT Astra Serif"/>
          <w:sz w:val="28"/>
          <w:szCs w:val="28"/>
          <w:lang w:eastAsia="ru-RU"/>
        </w:rPr>
        <w:t>проверка отдельных вопросов расходования средств областного бюджета, направленных в виде субсидий бюджетам МО «Новоспасский район», МО «Мелекесский район» в рамках государственной программы Российской Федерации «Комплексное развитие сельских территорий» в 2024, 2025 годах, в части развития транспортной инфраструктуры на сельских территориях.</w:t>
      </w:r>
    </w:p>
    <w:p w14:paraId="08E31CCB" w14:textId="77777777" w:rsidR="00D75304" w:rsidRPr="00FC75E9" w:rsidRDefault="00D75304" w:rsidP="00C43117">
      <w:pPr>
        <w:ind w:firstLine="709"/>
        <w:rPr>
          <w:rFonts w:ascii="PT Astra Serif" w:hAnsi="PT Astra Serif"/>
          <w:sz w:val="28"/>
          <w:szCs w:val="28"/>
          <w:lang w:eastAsia="ru-RU"/>
        </w:rPr>
      </w:pPr>
      <w:r w:rsidRPr="00FC75E9">
        <w:rPr>
          <w:rFonts w:ascii="PT Astra Serif" w:hAnsi="PT Astra Serif"/>
          <w:b/>
          <w:bCs/>
          <w:iCs/>
          <w:sz w:val="28"/>
          <w:szCs w:val="28"/>
          <w:lang w:eastAsia="ru-RU"/>
        </w:rPr>
        <w:t xml:space="preserve">Предмет </w:t>
      </w:r>
      <w:r w:rsidRPr="00FC75E9">
        <w:rPr>
          <w:rFonts w:ascii="PT Astra Serif" w:hAnsi="PT Astra Serif"/>
          <w:b/>
          <w:sz w:val="28"/>
          <w:szCs w:val="28"/>
          <w:lang w:eastAsia="ru-RU"/>
        </w:rPr>
        <w:t xml:space="preserve">контрольного мероприятия: </w:t>
      </w:r>
      <w:r w:rsidRPr="00FC75E9">
        <w:rPr>
          <w:rFonts w:ascii="PT Astra Serif" w:hAnsi="PT Astra Serif"/>
          <w:sz w:val="28"/>
          <w:szCs w:val="28"/>
          <w:lang w:eastAsia="ru-RU"/>
        </w:rPr>
        <w:t>документальное и фактическое изучение деятельности объект</w:t>
      </w:r>
      <w:r w:rsidR="00A14C34" w:rsidRPr="00FC75E9">
        <w:rPr>
          <w:rFonts w:ascii="PT Astra Serif" w:hAnsi="PT Astra Serif"/>
          <w:sz w:val="28"/>
          <w:szCs w:val="28"/>
          <w:lang w:eastAsia="ru-RU"/>
        </w:rPr>
        <w:t>ов</w:t>
      </w:r>
      <w:r w:rsidRPr="00FC75E9">
        <w:rPr>
          <w:rFonts w:ascii="PT Astra Serif" w:hAnsi="PT Astra Serif"/>
          <w:sz w:val="28"/>
          <w:szCs w:val="28"/>
          <w:lang w:eastAsia="ru-RU"/>
        </w:rPr>
        <w:t xml:space="preserve"> контроля по </w:t>
      </w:r>
      <w:r w:rsidRPr="00FC75E9">
        <w:rPr>
          <w:rFonts w:ascii="PT Astra Serif" w:hAnsi="PT Astra Serif"/>
          <w:iCs/>
          <w:sz w:val="28"/>
          <w:szCs w:val="28"/>
          <w:lang w:eastAsia="ru-RU"/>
        </w:rPr>
        <w:t xml:space="preserve">использованию </w:t>
      </w:r>
      <w:r w:rsidRPr="00FC75E9">
        <w:rPr>
          <w:rFonts w:ascii="Times New Roman" w:eastAsia="Calibri" w:hAnsi="Times New Roman"/>
          <w:sz w:val="28"/>
          <w:szCs w:val="28"/>
          <w:lang w:eastAsia="ru-RU"/>
        </w:rPr>
        <w:t xml:space="preserve">средств, предоставленных из областного бюджета Ульяновской области (средства федерального и областного бюджетов), на реализацию </w:t>
      </w:r>
      <w:r w:rsidRPr="00FC75E9">
        <w:rPr>
          <w:rFonts w:ascii="PT Astra Serif" w:hAnsi="PT Astra Serif"/>
          <w:bCs/>
          <w:sz w:val="28"/>
          <w:szCs w:val="28"/>
          <w:lang w:eastAsia="ru-RU"/>
        </w:rPr>
        <w:t xml:space="preserve">мероприятий </w:t>
      </w:r>
      <w:r w:rsidRPr="00FC75E9">
        <w:rPr>
          <w:rFonts w:ascii="PT Astra Serif" w:hAnsi="PT Astra Serif"/>
          <w:sz w:val="28"/>
          <w:szCs w:val="28"/>
          <w:lang w:eastAsia="ru-RU"/>
        </w:rPr>
        <w:t>регионального проекта «Развитие транспортной инфраструктуры на сельских территориях» государственной программы Ульяновской области «Развитие агропромышленного комплекса, сельских территорий и регулирование рынков сельскохозяйственной продукции, сырья и продовольствия в Ульяновской области.</w:t>
      </w:r>
    </w:p>
    <w:p w14:paraId="0BD45112" w14:textId="77777777" w:rsidR="00D75304" w:rsidRPr="00FC75E9" w:rsidRDefault="00D75304" w:rsidP="00C43117">
      <w:pPr>
        <w:ind w:firstLine="709"/>
        <w:rPr>
          <w:rFonts w:ascii="PT Astra Serif" w:hAnsi="PT Astra Serif"/>
          <w:sz w:val="28"/>
          <w:szCs w:val="28"/>
          <w:lang w:eastAsia="ru-RU"/>
        </w:rPr>
      </w:pPr>
      <w:r w:rsidRPr="00FC75E9">
        <w:rPr>
          <w:rFonts w:ascii="PT Astra Serif" w:hAnsi="PT Astra Serif"/>
          <w:b/>
          <w:bCs/>
          <w:sz w:val="28"/>
          <w:szCs w:val="28"/>
          <w:lang w:eastAsia="ru-RU"/>
        </w:rPr>
        <w:t xml:space="preserve">Объекты </w:t>
      </w:r>
      <w:r w:rsidRPr="00FC75E9">
        <w:rPr>
          <w:rFonts w:ascii="PT Astra Serif" w:hAnsi="PT Astra Serif"/>
          <w:b/>
          <w:sz w:val="28"/>
          <w:szCs w:val="28"/>
          <w:lang w:eastAsia="ru-RU"/>
        </w:rPr>
        <w:t>контрольного мероприятия:</w:t>
      </w:r>
      <w:r w:rsidRPr="00FC75E9">
        <w:rPr>
          <w:rFonts w:ascii="PT Astra Serif" w:hAnsi="PT Astra Serif"/>
          <w:sz w:val="28"/>
          <w:szCs w:val="28"/>
          <w:lang w:eastAsia="ru-RU"/>
        </w:rPr>
        <w:t xml:space="preserve"> Министерство</w:t>
      </w:r>
      <w:bookmarkStart w:id="2" w:name="_Hlk118188579"/>
      <w:r w:rsidRPr="00FC75E9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FC75E9">
        <w:rPr>
          <w:rFonts w:ascii="PT Astra Serif" w:hAnsi="PT Astra Serif"/>
          <w:bCs/>
          <w:sz w:val="28"/>
          <w:szCs w:val="28"/>
          <w:lang w:eastAsia="ru-RU"/>
        </w:rPr>
        <w:t xml:space="preserve">агропромышленного комплекса и развития сельских территорий </w:t>
      </w:r>
      <w:r w:rsidRPr="00FC75E9">
        <w:rPr>
          <w:rFonts w:ascii="PT Astra Serif" w:hAnsi="PT Astra Serif"/>
          <w:sz w:val="28"/>
          <w:szCs w:val="28"/>
          <w:lang w:eastAsia="ru-RU"/>
        </w:rPr>
        <w:t>Ульяновской области</w:t>
      </w:r>
      <w:bookmarkStart w:id="3" w:name="_Hlk479232704"/>
      <w:bookmarkEnd w:id="2"/>
      <w:r w:rsidRPr="00FC75E9">
        <w:rPr>
          <w:rFonts w:ascii="PT Astra Serif" w:hAnsi="PT Astra Serif"/>
          <w:sz w:val="28"/>
          <w:szCs w:val="28"/>
          <w:lang w:eastAsia="ru-RU"/>
        </w:rPr>
        <w:t xml:space="preserve">, Министерство </w:t>
      </w:r>
      <w:r w:rsidRPr="00FC75E9">
        <w:rPr>
          <w:rFonts w:ascii="PT Astra Serif" w:hAnsi="PT Astra Serif"/>
          <w:bCs/>
          <w:sz w:val="28"/>
          <w:szCs w:val="28"/>
          <w:lang w:eastAsia="ru-RU"/>
        </w:rPr>
        <w:t xml:space="preserve">транспорта </w:t>
      </w:r>
      <w:r w:rsidRPr="00FC75E9">
        <w:rPr>
          <w:rFonts w:ascii="PT Astra Serif" w:hAnsi="PT Astra Serif"/>
          <w:sz w:val="28"/>
          <w:szCs w:val="28"/>
          <w:lang w:eastAsia="ru-RU"/>
        </w:rPr>
        <w:t xml:space="preserve">Ульяновской области, </w:t>
      </w:r>
      <w:bookmarkStart w:id="4" w:name="_Hlk133996159"/>
      <w:r w:rsidRPr="00FC75E9">
        <w:rPr>
          <w:rFonts w:ascii="PT Astra Serif" w:hAnsi="PT Astra Serif"/>
          <w:sz w:val="28"/>
          <w:szCs w:val="28"/>
          <w:lang w:eastAsia="ru-RU"/>
        </w:rPr>
        <w:t>Администрация муниципального образования «Новоспасский район»,</w:t>
      </w:r>
      <w:r w:rsidRPr="00FC75E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75E9">
        <w:rPr>
          <w:rFonts w:ascii="PT Astra Serif" w:hAnsi="PT Astra Serif"/>
          <w:sz w:val="28"/>
          <w:szCs w:val="28"/>
          <w:lang w:eastAsia="ru-RU"/>
        </w:rPr>
        <w:t>Администрация муниципального образования «Мелекесский район».</w:t>
      </w:r>
      <w:bookmarkEnd w:id="3"/>
    </w:p>
    <w:bookmarkEnd w:id="4"/>
    <w:p w14:paraId="3107F51A" w14:textId="2FAA5A4F" w:rsidR="001A40AA" w:rsidRPr="00FC75E9" w:rsidRDefault="001A40AA" w:rsidP="00C43117">
      <w:pPr>
        <w:autoSpaceDE w:val="0"/>
        <w:autoSpaceDN w:val="0"/>
        <w:adjustRightInd w:val="0"/>
        <w:ind w:firstLine="709"/>
        <w:jc w:val="left"/>
        <w:rPr>
          <w:rFonts w:ascii="PT Astra Serif" w:hAnsi="PT Astra Serif"/>
          <w:bCs/>
          <w:sz w:val="28"/>
          <w:szCs w:val="28"/>
          <w:lang w:eastAsia="ru-RU"/>
        </w:rPr>
      </w:pPr>
      <w:r w:rsidRPr="00FC75E9">
        <w:rPr>
          <w:rFonts w:ascii="PT Astra Serif" w:hAnsi="PT Astra Serif"/>
          <w:b/>
          <w:sz w:val="28"/>
          <w:szCs w:val="28"/>
          <w:lang w:eastAsia="ru-RU"/>
        </w:rPr>
        <w:t>Проверяемый период:</w:t>
      </w:r>
      <w:r w:rsidRPr="00FC75E9">
        <w:rPr>
          <w:rFonts w:ascii="PT Astra Serif" w:hAnsi="PT Astra Serif"/>
          <w:bCs/>
          <w:sz w:val="28"/>
          <w:szCs w:val="28"/>
          <w:lang w:eastAsia="ru-RU"/>
        </w:rPr>
        <w:t xml:space="preserve"> 2024,</w:t>
      </w:r>
      <w:r w:rsidR="00FC75E9" w:rsidRPr="00FC75E9">
        <w:rPr>
          <w:rFonts w:ascii="PT Astra Serif" w:hAnsi="PT Astra Serif"/>
          <w:bCs/>
          <w:sz w:val="28"/>
          <w:szCs w:val="28"/>
          <w:lang w:eastAsia="ru-RU"/>
        </w:rPr>
        <w:t xml:space="preserve"> </w:t>
      </w:r>
      <w:r w:rsidRPr="00FC75E9">
        <w:rPr>
          <w:rFonts w:ascii="PT Astra Serif" w:hAnsi="PT Astra Serif"/>
          <w:bCs/>
          <w:sz w:val="28"/>
          <w:szCs w:val="28"/>
          <w:lang w:eastAsia="ru-RU"/>
        </w:rPr>
        <w:t>2025 годы.</w:t>
      </w:r>
    </w:p>
    <w:p w14:paraId="138E25E3" w14:textId="3E3D64A9" w:rsidR="001A40AA" w:rsidRPr="00FC75E9" w:rsidRDefault="001A40AA" w:rsidP="00DB460C">
      <w:pPr>
        <w:autoSpaceDE w:val="0"/>
        <w:autoSpaceDN w:val="0"/>
        <w:adjustRightInd w:val="0"/>
        <w:ind w:firstLine="709"/>
        <w:jc w:val="left"/>
        <w:rPr>
          <w:rFonts w:ascii="PT Astra Serif" w:hAnsi="PT Astra Serif"/>
          <w:b/>
          <w:sz w:val="28"/>
          <w:szCs w:val="28"/>
          <w:lang w:eastAsia="ru-RU"/>
        </w:rPr>
      </w:pPr>
      <w:r w:rsidRPr="00FC75E9">
        <w:rPr>
          <w:rFonts w:ascii="PT Astra Serif" w:hAnsi="PT Astra Serif"/>
          <w:b/>
          <w:sz w:val="28"/>
          <w:szCs w:val="28"/>
          <w:lang w:eastAsia="ru-RU"/>
        </w:rPr>
        <w:t>Общ</w:t>
      </w:r>
      <w:r w:rsidR="00FC75E9" w:rsidRPr="00FC75E9">
        <w:rPr>
          <w:rFonts w:ascii="PT Astra Serif" w:hAnsi="PT Astra Serif"/>
          <w:b/>
          <w:sz w:val="28"/>
          <w:szCs w:val="28"/>
          <w:lang w:eastAsia="ru-RU"/>
        </w:rPr>
        <w:t>ий</w:t>
      </w:r>
      <w:r w:rsidRPr="00FC75E9">
        <w:rPr>
          <w:rFonts w:ascii="PT Astra Serif" w:hAnsi="PT Astra Serif"/>
          <w:b/>
          <w:sz w:val="28"/>
          <w:szCs w:val="28"/>
          <w:lang w:eastAsia="ru-RU"/>
        </w:rPr>
        <w:t xml:space="preserve"> </w:t>
      </w:r>
      <w:r w:rsidR="00FC75E9" w:rsidRPr="00FC75E9">
        <w:rPr>
          <w:rFonts w:ascii="PT Astra Serif" w:hAnsi="PT Astra Serif"/>
          <w:b/>
          <w:sz w:val="28"/>
          <w:szCs w:val="28"/>
          <w:lang w:eastAsia="ru-RU"/>
        </w:rPr>
        <w:t>объём</w:t>
      </w:r>
      <w:r w:rsidRPr="00FC75E9">
        <w:rPr>
          <w:rFonts w:ascii="PT Astra Serif" w:hAnsi="PT Astra Serif"/>
          <w:b/>
          <w:sz w:val="28"/>
          <w:szCs w:val="28"/>
          <w:lang w:eastAsia="ru-RU"/>
        </w:rPr>
        <w:t xml:space="preserve"> проверенных средств</w:t>
      </w:r>
      <w:r w:rsidR="00FC75E9" w:rsidRPr="00FC75E9">
        <w:rPr>
          <w:rFonts w:ascii="PT Astra Serif" w:hAnsi="PT Astra Serif"/>
          <w:b/>
          <w:sz w:val="28"/>
          <w:szCs w:val="28"/>
          <w:lang w:eastAsia="ru-RU"/>
        </w:rPr>
        <w:t>:</w:t>
      </w:r>
      <w:r w:rsidRPr="00FC75E9">
        <w:rPr>
          <w:rFonts w:ascii="PT Astra Serif" w:hAnsi="PT Astra Serif"/>
          <w:b/>
          <w:sz w:val="28"/>
          <w:szCs w:val="28"/>
          <w:lang w:eastAsia="ru-RU"/>
        </w:rPr>
        <w:t xml:space="preserve"> </w:t>
      </w:r>
      <w:r w:rsidR="001B5061" w:rsidRPr="00FC75E9">
        <w:rPr>
          <w:rFonts w:ascii="PT Astra Serif" w:hAnsi="PT Astra Serif"/>
          <w:b/>
          <w:sz w:val="28"/>
          <w:szCs w:val="28"/>
          <w:lang w:eastAsia="ru-RU"/>
        </w:rPr>
        <w:t>167</w:t>
      </w:r>
      <w:r w:rsidR="00FC75E9" w:rsidRPr="00FC75E9">
        <w:rPr>
          <w:rFonts w:ascii="PT Astra Serif" w:hAnsi="PT Astra Serif"/>
          <w:b/>
          <w:sz w:val="28"/>
          <w:szCs w:val="28"/>
          <w:lang w:eastAsia="ru-RU"/>
        </w:rPr>
        <w:t> </w:t>
      </w:r>
      <w:r w:rsidR="001B5061" w:rsidRPr="00FC75E9">
        <w:rPr>
          <w:rFonts w:ascii="PT Astra Serif" w:hAnsi="PT Astra Serif"/>
          <w:b/>
          <w:sz w:val="28"/>
          <w:szCs w:val="28"/>
          <w:lang w:eastAsia="ru-RU"/>
        </w:rPr>
        <w:t xml:space="preserve">970,84 </w:t>
      </w:r>
      <w:r w:rsidRPr="00FC75E9">
        <w:rPr>
          <w:rFonts w:ascii="PT Astra Serif" w:hAnsi="PT Astra Serif"/>
          <w:b/>
          <w:sz w:val="28"/>
          <w:szCs w:val="28"/>
          <w:lang w:eastAsia="ru-RU"/>
        </w:rPr>
        <w:t>тыс. рублей.</w:t>
      </w:r>
    </w:p>
    <w:p w14:paraId="55594DDD" w14:textId="77777777" w:rsidR="009E6ACF" w:rsidRPr="009E6ACF" w:rsidRDefault="009E6ACF" w:rsidP="00DB460C">
      <w:pPr>
        <w:ind w:firstLine="709"/>
        <w:jc w:val="left"/>
        <w:rPr>
          <w:rFonts w:ascii="PT Astra Serif" w:hAnsi="PT Astra Serif"/>
          <w:b/>
          <w:sz w:val="28"/>
          <w:szCs w:val="28"/>
          <w:highlight w:val="yellow"/>
        </w:rPr>
      </w:pPr>
    </w:p>
    <w:p w14:paraId="105069BF" w14:textId="0386618F" w:rsidR="009E6ACF" w:rsidRPr="00DB460C" w:rsidRDefault="009E6ACF" w:rsidP="00DB460C">
      <w:pPr>
        <w:ind w:firstLine="709"/>
        <w:jc w:val="left"/>
        <w:rPr>
          <w:rFonts w:ascii="PT Astra Serif" w:hAnsi="PT Astra Serif"/>
          <w:b/>
          <w:sz w:val="28"/>
          <w:szCs w:val="28"/>
        </w:rPr>
      </w:pPr>
      <w:r w:rsidRPr="00DB460C">
        <w:rPr>
          <w:rFonts w:ascii="PT Astra Serif" w:hAnsi="PT Astra Serif"/>
          <w:b/>
          <w:sz w:val="28"/>
          <w:szCs w:val="28"/>
        </w:rPr>
        <w:t>Выводы:</w:t>
      </w:r>
    </w:p>
    <w:p w14:paraId="17F87089" w14:textId="77777777" w:rsidR="00DB460C" w:rsidRPr="00DB460C" w:rsidRDefault="00FC75E9" w:rsidP="00DB460C">
      <w:pPr>
        <w:ind w:firstLine="709"/>
        <w:rPr>
          <w:rFonts w:ascii="PT Astra Serif" w:hAnsi="PT Astra Serif"/>
          <w:bCs/>
          <w:sz w:val="28"/>
          <w:szCs w:val="28"/>
        </w:rPr>
      </w:pPr>
      <w:r w:rsidRPr="00DB460C">
        <w:rPr>
          <w:rFonts w:ascii="PT Astra Serif" w:hAnsi="PT Astra Serif"/>
          <w:bCs/>
          <w:sz w:val="28"/>
          <w:szCs w:val="28"/>
        </w:rPr>
        <w:t>П</w:t>
      </w:r>
      <w:r w:rsidR="009E6ACF" w:rsidRPr="00DB460C">
        <w:rPr>
          <w:rFonts w:ascii="PT Astra Serif" w:hAnsi="PT Astra Serif"/>
          <w:bCs/>
          <w:sz w:val="28"/>
          <w:szCs w:val="28"/>
        </w:rPr>
        <w:t>риведени</w:t>
      </w:r>
      <w:r w:rsidRPr="00DB460C">
        <w:rPr>
          <w:rFonts w:ascii="PT Astra Serif" w:hAnsi="PT Astra Serif"/>
          <w:bCs/>
          <w:sz w:val="28"/>
          <w:szCs w:val="28"/>
        </w:rPr>
        <w:t>е</w:t>
      </w:r>
      <w:r w:rsidR="009E6ACF" w:rsidRPr="00DB460C">
        <w:rPr>
          <w:rFonts w:ascii="PT Astra Serif" w:hAnsi="PT Astra Serif"/>
          <w:bCs/>
          <w:sz w:val="28"/>
          <w:szCs w:val="28"/>
        </w:rPr>
        <w:t xml:space="preserve"> автомобильных дорог в муниципальных образованиях нормативное состояние</w:t>
      </w:r>
      <w:r w:rsidRPr="00DB460C">
        <w:rPr>
          <w:rFonts w:ascii="PT Astra Serif" w:hAnsi="PT Astra Serif"/>
          <w:bCs/>
          <w:sz w:val="28"/>
          <w:szCs w:val="28"/>
        </w:rPr>
        <w:t xml:space="preserve"> является важным элементом развития муниципальных образований Ульяновской области</w:t>
      </w:r>
      <w:r w:rsidR="00DB460C" w:rsidRPr="00DB460C">
        <w:rPr>
          <w:rFonts w:ascii="PT Astra Serif" w:hAnsi="PT Astra Serif"/>
          <w:bCs/>
          <w:sz w:val="28"/>
          <w:szCs w:val="28"/>
        </w:rPr>
        <w:t xml:space="preserve">. Вместе с тем, данная статья расходов </w:t>
      </w:r>
      <w:r w:rsidR="009E6ACF" w:rsidRPr="00DB460C">
        <w:rPr>
          <w:rFonts w:ascii="PT Astra Serif" w:hAnsi="PT Astra Serif"/>
          <w:bCs/>
          <w:sz w:val="28"/>
          <w:szCs w:val="28"/>
        </w:rPr>
        <w:t xml:space="preserve">для муниципальных бюджетов </w:t>
      </w:r>
      <w:r w:rsidR="00DB460C" w:rsidRPr="00DB460C">
        <w:rPr>
          <w:rFonts w:ascii="PT Astra Serif" w:hAnsi="PT Astra Serif"/>
          <w:bCs/>
          <w:sz w:val="28"/>
          <w:szCs w:val="28"/>
        </w:rPr>
        <w:t xml:space="preserve">является </w:t>
      </w:r>
      <w:r w:rsidR="009E6ACF" w:rsidRPr="00DB460C">
        <w:rPr>
          <w:rFonts w:ascii="PT Astra Serif" w:hAnsi="PT Astra Serif"/>
          <w:bCs/>
          <w:sz w:val="28"/>
          <w:szCs w:val="28"/>
        </w:rPr>
        <w:t>очень затратно</w:t>
      </w:r>
      <w:r w:rsidR="00DB460C" w:rsidRPr="00DB460C">
        <w:rPr>
          <w:rFonts w:ascii="PT Astra Serif" w:hAnsi="PT Astra Serif"/>
          <w:bCs/>
          <w:sz w:val="28"/>
          <w:szCs w:val="28"/>
        </w:rPr>
        <w:t>й. В целях оказания финансовой помощи</w:t>
      </w:r>
      <w:r w:rsidR="009E6ACF" w:rsidRPr="00DB460C">
        <w:rPr>
          <w:rFonts w:ascii="PT Astra Serif" w:hAnsi="PT Astra Serif"/>
          <w:bCs/>
          <w:sz w:val="28"/>
          <w:szCs w:val="28"/>
        </w:rPr>
        <w:t xml:space="preserve"> была разработана и принята программа комплексного развития сельских территорий.</w:t>
      </w:r>
    </w:p>
    <w:p w14:paraId="77F584D2" w14:textId="1C181FDE" w:rsidR="009E6ACF" w:rsidRPr="00DB460C" w:rsidRDefault="00DB460C" w:rsidP="00DB460C">
      <w:pPr>
        <w:ind w:firstLine="709"/>
        <w:rPr>
          <w:rFonts w:ascii="PT Astra Serif" w:hAnsi="PT Astra Serif" w:cs="Arial"/>
          <w:color w:val="000000"/>
          <w:sz w:val="28"/>
          <w:szCs w:val="28"/>
          <w:lang w:eastAsia="ru-RU"/>
        </w:rPr>
      </w:pPr>
      <w:r w:rsidRPr="00DB460C">
        <w:rPr>
          <w:rFonts w:ascii="PT Astra Serif" w:hAnsi="PT Astra Serif"/>
          <w:bCs/>
          <w:sz w:val="28"/>
          <w:szCs w:val="28"/>
        </w:rPr>
        <w:lastRenderedPageBreak/>
        <w:t xml:space="preserve">Главная цель Комплексной </w:t>
      </w:r>
      <w:r w:rsidR="009E6ACF" w:rsidRPr="00DB460C">
        <w:rPr>
          <w:rFonts w:ascii="PT Astra Serif" w:hAnsi="PT Astra Serif"/>
          <w:bCs/>
          <w:sz w:val="28"/>
          <w:szCs w:val="28"/>
        </w:rPr>
        <w:t>п</w:t>
      </w:r>
      <w:r w:rsidR="009E6ACF" w:rsidRPr="00DB460C">
        <w:rPr>
          <w:rFonts w:ascii="PT Astra Serif" w:hAnsi="PT Astra Serif" w:cs="Arial"/>
          <w:color w:val="000000"/>
          <w:sz w:val="28"/>
          <w:szCs w:val="28"/>
          <w:lang w:eastAsia="ru-RU"/>
        </w:rPr>
        <w:t>рограмм</w:t>
      </w:r>
      <w:r w:rsidRPr="00DB460C">
        <w:rPr>
          <w:rFonts w:ascii="PT Astra Serif" w:hAnsi="PT Astra Serif" w:cs="Arial"/>
          <w:color w:val="000000"/>
          <w:sz w:val="28"/>
          <w:szCs w:val="28"/>
          <w:lang w:eastAsia="ru-RU"/>
        </w:rPr>
        <w:t>ы</w:t>
      </w:r>
      <w:r w:rsidR="009E6ACF" w:rsidRPr="00DB460C">
        <w:rPr>
          <w:rFonts w:ascii="PT Astra Serif" w:hAnsi="PT Astra Serif" w:cs="Arial"/>
          <w:color w:val="000000"/>
          <w:sz w:val="28"/>
          <w:szCs w:val="28"/>
          <w:lang w:eastAsia="ru-RU"/>
        </w:rPr>
        <w:t xml:space="preserve"> направлена на улучшение инфраструктуры сельских поселений, включая дорожную сеть. Для муниципалитетов программа КРСТ – это</w:t>
      </w:r>
      <w:r w:rsidRPr="00DB460C">
        <w:rPr>
          <w:rFonts w:ascii="PT Astra Serif" w:hAnsi="PT Astra Serif" w:cs="Arial"/>
          <w:color w:val="000000"/>
          <w:sz w:val="28"/>
          <w:szCs w:val="28"/>
          <w:lang w:eastAsia="ru-RU"/>
        </w:rPr>
        <w:t xml:space="preserve"> </w:t>
      </w:r>
      <w:r w:rsidR="009E6ACF" w:rsidRPr="00DB460C">
        <w:rPr>
          <w:rFonts w:ascii="PT Astra Serif" w:hAnsi="PT Astra Serif" w:cs="Arial"/>
          <w:color w:val="000000"/>
          <w:sz w:val="28"/>
          <w:szCs w:val="28"/>
          <w:lang w:eastAsia="ru-RU"/>
        </w:rPr>
        <w:t xml:space="preserve">шанс отремонтировать дороги за счёт вышестоящих бюджетов. </w:t>
      </w:r>
    </w:p>
    <w:p w14:paraId="20F57496" w14:textId="384751F6" w:rsidR="009E6ACF" w:rsidRDefault="00FC75E9" w:rsidP="000E2B13">
      <w:pPr>
        <w:ind w:firstLine="709"/>
        <w:rPr>
          <w:rFonts w:ascii="PT Astra Serif" w:hAnsi="PT Astra Serif" w:cs="Arial"/>
          <w:color w:val="000000"/>
          <w:sz w:val="28"/>
          <w:szCs w:val="28"/>
          <w:lang w:eastAsia="ru-RU"/>
        </w:rPr>
      </w:pPr>
      <w:r w:rsidRPr="00DB460C">
        <w:rPr>
          <w:rFonts w:ascii="PT Astra Serif" w:hAnsi="PT Astra Serif"/>
          <w:bCs/>
          <w:sz w:val="28"/>
          <w:szCs w:val="28"/>
        </w:rPr>
        <w:t>По результатам проверки установлено, что в</w:t>
      </w:r>
      <w:r w:rsidR="009E6ACF" w:rsidRPr="00DB460C">
        <w:rPr>
          <w:rFonts w:ascii="PT Astra Serif" w:hAnsi="PT Astra Serif" w:cs="Arial"/>
          <w:color w:val="000000"/>
          <w:sz w:val="28"/>
          <w:szCs w:val="28"/>
          <w:lang w:eastAsia="ru-RU"/>
        </w:rPr>
        <w:t xml:space="preserve"> 2024, 2025 годах программа «Комплексного развития сельских территорий» была реализована на территории Ульяновской области в полном</w:t>
      </w:r>
      <w:r w:rsidR="009E6ACF" w:rsidRPr="00FC75E9">
        <w:rPr>
          <w:rFonts w:ascii="PT Astra Serif" w:hAnsi="PT Astra Serif" w:cs="Arial"/>
          <w:color w:val="000000"/>
          <w:sz w:val="28"/>
          <w:szCs w:val="28"/>
          <w:lang w:eastAsia="ru-RU"/>
        </w:rPr>
        <w:t xml:space="preserve"> объёме, дороги отремонтированы и реконструированы качественно.</w:t>
      </w:r>
    </w:p>
    <w:p w14:paraId="4F50415E" w14:textId="77777777" w:rsidR="001A40AA" w:rsidRPr="009E6ACF" w:rsidRDefault="001A40AA" w:rsidP="000E2B13">
      <w:pPr>
        <w:autoSpaceDE w:val="0"/>
        <w:autoSpaceDN w:val="0"/>
        <w:adjustRightInd w:val="0"/>
        <w:ind w:firstLine="709"/>
        <w:jc w:val="left"/>
        <w:rPr>
          <w:rFonts w:ascii="PT Astra Serif" w:hAnsi="PT Astra Serif"/>
          <w:b/>
          <w:sz w:val="28"/>
          <w:szCs w:val="28"/>
          <w:lang w:eastAsia="ru-RU"/>
        </w:rPr>
      </w:pPr>
    </w:p>
    <w:p w14:paraId="54E88D10" w14:textId="3AE3431A" w:rsidR="001A40AA" w:rsidRPr="004D1F4A" w:rsidRDefault="000E2B13" w:rsidP="000E2B13">
      <w:pPr>
        <w:autoSpaceDE w:val="0"/>
        <w:autoSpaceDN w:val="0"/>
        <w:adjustRightInd w:val="0"/>
        <w:ind w:firstLine="709"/>
        <w:rPr>
          <w:rFonts w:ascii="PT Astra Serif" w:hAnsi="PT Astra Serif"/>
          <w:b/>
          <w:sz w:val="28"/>
          <w:szCs w:val="28"/>
          <w:lang w:eastAsia="ru-RU"/>
        </w:rPr>
      </w:pPr>
      <w:r w:rsidRPr="00F256B6">
        <w:rPr>
          <w:rFonts w:ascii="PT Astra Serif" w:hAnsi="PT Astra Serif"/>
          <w:b/>
          <w:sz w:val="28"/>
          <w:szCs w:val="28"/>
          <w:lang w:eastAsia="ru-RU"/>
        </w:rPr>
        <w:t xml:space="preserve">Общая сумма выявленных нарушений составила </w:t>
      </w:r>
      <w:r w:rsidR="00656600" w:rsidRPr="004D1F4A">
        <w:rPr>
          <w:rFonts w:ascii="PT Astra Serif" w:hAnsi="PT Astra Serif"/>
          <w:b/>
          <w:sz w:val="28"/>
          <w:szCs w:val="28"/>
          <w:lang w:eastAsia="ru-RU"/>
        </w:rPr>
        <w:t>4</w:t>
      </w:r>
      <w:r w:rsidR="004D1F4A" w:rsidRPr="004D1F4A">
        <w:rPr>
          <w:rFonts w:ascii="PT Astra Serif" w:hAnsi="PT Astra Serif"/>
          <w:b/>
          <w:sz w:val="28"/>
          <w:szCs w:val="28"/>
          <w:lang w:eastAsia="ru-RU"/>
        </w:rPr>
        <w:t> </w:t>
      </w:r>
      <w:r w:rsidR="00656600" w:rsidRPr="004D1F4A">
        <w:rPr>
          <w:rFonts w:ascii="PT Astra Serif" w:hAnsi="PT Astra Serif"/>
          <w:b/>
          <w:sz w:val="28"/>
          <w:szCs w:val="28"/>
          <w:lang w:eastAsia="ru-RU"/>
        </w:rPr>
        <w:t>929,94</w:t>
      </w:r>
      <w:r w:rsidR="001B5061" w:rsidRPr="004D1F4A">
        <w:rPr>
          <w:rFonts w:ascii="PT Astra Serif" w:hAnsi="PT Astra Serif"/>
          <w:b/>
          <w:sz w:val="28"/>
          <w:szCs w:val="28"/>
          <w:lang w:eastAsia="ru-RU"/>
        </w:rPr>
        <w:t xml:space="preserve"> </w:t>
      </w:r>
      <w:r w:rsidR="001A40AA" w:rsidRPr="004D1F4A">
        <w:rPr>
          <w:rFonts w:ascii="PT Astra Serif" w:hAnsi="PT Astra Serif"/>
          <w:b/>
          <w:sz w:val="28"/>
          <w:szCs w:val="28"/>
          <w:lang w:eastAsia="ru-RU"/>
        </w:rPr>
        <w:t>тыс. рублей</w:t>
      </w:r>
      <w:r w:rsidR="00684246" w:rsidRPr="004D1F4A">
        <w:rPr>
          <w:rFonts w:ascii="PT Astra Serif" w:hAnsi="PT Astra Serif"/>
          <w:b/>
          <w:sz w:val="28"/>
          <w:szCs w:val="28"/>
          <w:lang w:eastAsia="ru-RU"/>
        </w:rPr>
        <w:t>, из них подлежат возврату в бюджет 6,5 тыс. рублей.</w:t>
      </w:r>
    </w:p>
    <w:p w14:paraId="34EDE165" w14:textId="03A70759" w:rsidR="00BE47D2" w:rsidRPr="00BE47D2" w:rsidRDefault="00BE47D2" w:rsidP="000E2B13">
      <w:pPr>
        <w:ind w:firstLine="709"/>
        <w:rPr>
          <w:rFonts w:ascii="PT Astra Serif" w:hAnsi="PT Astra Serif" w:cs="Arial"/>
          <w:sz w:val="28"/>
          <w:szCs w:val="28"/>
          <w:shd w:val="clear" w:color="auto" w:fill="FFFFFF"/>
        </w:rPr>
      </w:pPr>
      <w:bookmarkStart w:id="5" w:name="_Hlk204159417"/>
      <w:r w:rsidRPr="00BE47D2">
        <w:rPr>
          <w:rFonts w:ascii="PT Astra Serif" w:hAnsi="PT Astra Serif" w:cs="Calibri"/>
          <w:b/>
          <w:bCs/>
          <w:color w:val="000000"/>
          <w:sz w:val="28"/>
          <w:szCs w:val="28"/>
          <w:lang w:val="en-US" w:eastAsia="ru-RU"/>
        </w:rPr>
        <w:t>I</w:t>
      </w:r>
      <w:r w:rsidR="000E2B13" w:rsidRPr="00BE47D2">
        <w:rPr>
          <w:rFonts w:ascii="PT Astra Serif" w:hAnsi="PT Astra Serif" w:cs="Calibri"/>
          <w:b/>
          <w:bCs/>
          <w:color w:val="000000"/>
          <w:sz w:val="28"/>
          <w:szCs w:val="28"/>
          <w:lang w:eastAsia="ru-RU"/>
        </w:rPr>
        <w:t xml:space="preserve">. </w:t>
      </w:r>
      <w:r w:rsidR="001B5061" w:rsidRPr="00BE47D2">
        <w:rPr>
          <w:rFonts w:ascii="PT Astra Serif" w:hAnsi="PT Astra Serif" w:cs="Calibri"/>
          <w:b/>
          <w:bCs/>
          <w:color w:val="000000"/>
          <w:sz w:val="28"/>
          <w:szCs w:val="28"/>
          <w:lang w:eastAsia="ru-RU"/>
        </w:rPr>
        <w:t xml:space="preserve">Нарушение установленных единых требований к бюджетному (бухгалтерскому) учёту, в том числе бюджетной, бухгалтерской (финансовой) отчётности </w:t>
      </w:r>
      <w:bookmarkEnd w:id="5"/>
      <w:r w:rsidR="001B5061" w:rsidRPr="00BE47D2">
        <w:rPr>
          <w:rFonts w:ascii="PT Astra Serif" w:hAnsi="PT Astra Serif" w:cs="Calibri"/>
          <w:b/>
          <w:bCs/>
          <w:color w:val="000000"/>
          <w:sz w:val="28"/>
          <w:szCs w:val="28"/>
          <w:lang w:eastAsia="ru-RU"/>
        </w:rPr>
        <w:t xml:space="preserve">– </w:t>
      </w:r>
      <w:r w:rsidR="00656600" w:rsidRPr="00BE47D2">
        <w:rPr>
          <w:rFonts w:ascii="PT Astra Serif" w:hAnsi="PT Astra Serif" w:cs="Calibri"/>
          <w:b/>
          <w:bCs/>
          <w:color w:val="000000"/>
          <w:sz w:val="28"/>
          <w:szCs w:val="28"/>
          <w:lang w:eastAsia="ru-RU"/>
        </w:rPr>
        <w:t>1</w:t>
      </w:r>
      <w:r w:rsidRPr="00BE47D2">
        <w:rPr>
          <w:rFonts w:ascii="PT Astra Serif" w:hAnsi="PT Astra Serif" w:cs="Calibri"/>
          <w:b/>
          <w:bCs/>
          <w:color w:val="000000"/>
          <w:sz w:val="28"/>
          <w:szCs w:val="28"/>
          <w:lang w:val="en-US" w:eastAsia="ru-RU"/>
        </w:rPr>
        <w:t> </w:t>
      </w:r>
      <w:r w:rsidR="00656600" w:rsidRPr="00BE47D2">
        <w:rPr>
          <w:rFonts w:ascii="PT Astra Serif" w:hAnsi="PT Astra Serif" w:cs="Calibri"/>
          <w:b/>
          <w:bCs/>
          <w:color w:val="000000"/>
          <w:sz w:val="28"/>
          <w:szCs w:val="28"/>
          <w:lang w:eastAsia="ru-RU"/>
        </w:rPr>
        <w:t>974,2</w:t>
      </w:r>
      <w:r w:rsidR="001B5061" w:rsidRPr="00BE47D2">
        <w:rPr>
          <w:rFonts w:ascii="PT Astra Serif" w:hAnsi="PT Astra Serif" w:cs="Calibri"/>
          <w:b/>
          <w:bCs/>
          <w:color w:val="000000"/>
          <w:sz w:val="28"/>
          <w:szCs w:val="28"/>
          <w:lang w:eastAsia="ru-RU"/>
        </w:rPr>
        <w:t xml:space="preserve"> тыс. рублей</w:t>
      </w:r>
      <w:r w:rsidRPr="00BE47D2">
        <w:rPr>
          <w:rFonts w:ascii="PT Astra Serif" w:hAnsi="PT Astra Serif" w:cs="Calibri"/>
          <w:color w:val="000000"/>
          <w:sz w:val="28"/>
          <w:szCs w:val="28"/>
          <w:lang w:eastAsia="ru-RU"/>
        </w:rPr>
        <w:t>, а именно З</w:t>
      </w:r>
      <w:r w:rsidRPr="00BE47D2">
        <w:rPr>
          <w:rFonts w:ascii="PT Astra Serif" w:hAnsi="PT Astra Serif" w:cs="Arial"/>
          <w:sz w:val="28"/>
          <w:szCs w:val="28"/>
          <w:shd w:val="clear" w:color="auto" w:fill="FFFFFF"/>
        </w:rPr>
        <w:t>аказчиком</w:t>
      </w:r>
      <w:r w:rsidR="009A4E35" w:rsidRPr="00BE47D2">
        <w:rPr>
          <w:rFonts w:ascii="PT Astra Serif" w:eastAsia="Calibri" w:hAnsi="PT Astra Serif"/>
          <w:sz w:val="28"/>
          <w:szCs w:val="28"/>
        </w:rPr>
        <w:t xml:space="preserve"> </w:t>
      </w:r>
      <w:r w:rsidR="001B5061" w:rsidRPr="00BE47D2">
        <w:rPr>
          <w:rFonts w:ascii="PT Astra Serif" w:hAnsi="PT Astra Serif" w:cs="Arial"/>
          <w:sz w:val="28"/>
          <w:szCs w:val="28"/>
          <w:shd w:val="clear" w:color="auto" w:fill="FFFFFF"/>
        </w:rPr>
        <w:t>не была отражена банковская гарантия.</w:t>
      </w:r>
    </w:p>
    <w:p w14:paraId="5FAFCB5B" w14:textId="30235983" w:rsidR="001A40AA" w:rsidRPr="00BE47D2" w:rsidRDefault="00BE47D2" w:rsidP="00BE47D2">
      <w:pPr>
        <w:ind w:firstLine="709"/>
        <w:rPr>
          <w:rFonts w:ascii="PT Astra Serif" w:hAnsi="PT Astra Serif"/>
          <w:b/>
          <w:sz w:val="28"/>
          <w:szCs w:val="28"/>
          <w:lang w:eastAsia="ru-RU"/>
        </w:rPr>
      </w:pPr>
      <w:r w:rsidRPr="00BE47D2">
        <w:rPr>
          <w:rFonts w:ascii="PT Astra Serif" w:hAnsi="PT Astra Serif" w:cs="Calibri"/>
          <w:b/>
          <w:bCs/>
          <w:color w:val="000000"/>
          <w:sz w:val="28"/>
          <w:szCs w:val="28"/>
          <w:lang w:val="en-US" w:eastAsia="ru-RU"/>
        </w:rPr>
        <w:t>II</w:t>
      </w:r>
      <w:r w:rsidRPr="00BE47D2">
        <w:rPr>
          <w:rFonts w:ascii="PT Astra Serif" w:hAnsi="PT Astra Serif" w:cs="Calibri"/>
          <w:b/>
          <w:bCs/>
          <w:color w:val="000000"/>
          <w:sz w:val="28"/>
          <w:szCs w:val="28"/>
          <w:lang w:eastAsia="ru-RU"/>
        </w:rPr>
        <w:t xml:space="preserve">. </w:t>
      </w:r>
      <w:r w:rsidR="001A40AA" w:rsidRPr="00BE47D2">
        <w:rPr>
          <w:rFonts w:ascii="PT Astra Serif" w:hAnsi="PT Astra Serif" w:cs="Calibri"/>
          <w:b/>
          <w:bCs/>
          <w:color w:val="000000"/>
          <w:sz w:val="28"/>
          <w:szCs w:val="28"/>
          <w:lang w:eastAsia="ru-RU"/>
        </w:rPr>
        <w:t xml:space="preserve">Нарушения при осуществлении государственных (муниципальных) закупок и закупок отдельными видами юридических лиц – </w:t>
      </w:r>
      <w:r w:rsidR="001B5061" w:rsidRPr="00BE47D2">
        <w:rPr>
          <w:rFonts w:ascii="PT Astra Serif" w:hAnsi="PT Astra Serif" w:cs="Calibri"/>
          <w:b/>
          <w:bCs/>
          <w:color w:val="000000"/>
          <w:sz w:val="28"/>
          <w:szCs w:val="28"/>
          <w:lang w:eastAsia="ru-RU"/>
        </w:rPr>
        <w:t>2</w:t>
      </w:r>
      <w:r>
        <w:rPr>
          <w:rFonts w:ascii="PT Astra Serif" w:hAnsi="PT Astra Serif" w:cs="Calibri"/>
          <w:b/>
          <w:bCs/>
          <w:color w:val="000000"/>
          <w:sz w:val="28"/>
          <w:szCs w:val="28"/>
          <w:lang w:eastAsia="ru-RU"/>
        </w:rPr>
        <w:t> </w:t>
      </w:r>
      <w:r w:rsidR="001B5061" w:rsidRPr="00BE47D2">
        <w:rPr>
          <w:rFonts w:ascii="PT Astra Serif" w:hAnsi="PT Astra Serif" w:cs="Calibri"/>
          <w:b/>
          <w:bCs/>
          <w:color w:val="000000"/>
          <w:sz w:val="28"/>
          <w:szCs w:val="28"/>
          <w:lang w:eastAsia="ru-RU"/>
        </w:rPr>
        <w:t>949,</w:t>
      </w:r>
      <w:r w:rsidR="00656600" w:rsidRPr="00BE47D2">
        <w:rPr>
          <w:rFonts w:ascii="PT Astra Serif" w:hAnsi="PT Astra Serif" w:cs="Calibri"/>
          <w:b/>
          <w:bCs/>
          <w:color w:val="000000"/>
          <w:sz w:val="28"/>
          <w:szCs w:val="28"/>
          <w:lang w:eastAsia="ru-RU"/>
        </w:rPr>
        <w:t>24</w:t>
      </w:r>
      <w:r w:rsidR="001A40AA" w:rsidRPr="00BE47D2">
        <w:rPr>
          <w:rFonts w:ascii="PT Astra Serif" w:hAnsi="PT Astra Serif" w:cs="Calibri"/>
          <w:b/>
          <w:bCs/>
          <w:color w:val="000000"/>
          <w:sz w:val="28"/>
          <w:szCs w:val="28"/>
          <w:lang w:eastAsia="ru-RU"/>
        </w:rPr>
        <w:t xml:space="preserve"> тыс. рублей</w:t>
      </w:r>
      <w:r w:rsidR="001A40AA" w:rsidRPr="00BE47D2">
        <w:rPr>
          <w:rFonts w:ascii="PT Astra Serif" w:hAnsi="PT Astra Serif"/>
          <w:b/>
          <w:sz w:val="28"/>
          <w:szCs w:val="28"/>
          <w:lang w:eastAsia="ru-RU"/>
        </w:rPr>
        <w:t>.</w:t>
      </w:r>
    </w:p>
    <w:p w14:paraId="17A7D536" w14:textId="77777777" w:rsidR="00BE47D2" w:rsidRPr="00BE47D2" w:rsidRDefault="00BE47D2" w:rsidP="00BE47D2">
      <w:pPr>
        <w:tabs>
          <w:tab w:val="left" w:pos="720"/>
        </w:tabs>
        <w:ind w:firstLine="709"/>
        <w:rPr>
          <w:rFonts w:ascii="PT Astra Serif" w:eastAsiaTheme="minorHAnsi" w:hAnsi="PT Astra Serif"/>
          <w:bCs/>
          <w:sz w:val="28"/>
          <w:szCs w:val="28"/>
        </w:rPr>
      </w:pPr>
      <w:r w:rsidRPr="00BE47D2">
        <w:rPr>
          <w:rFonts w:ascii="PT Astra Serif" w:eastAsiaTheme="minorHAnsi" w:hAnsi="PT Astra Serif"/>
          <w:bCs/>
          <w:sz w:val="28"/>
          <w:szCs w:val="28"/>
        </w:rPr>
        <w:t>Наиболее значимыми нарушениями являются:</w:t>
      </w:r>
    </w:p>
    <w:p w14:paraId="70572CD1" w14:textId="45A76058" w:rsidR="001828A5" w:rsidRPr="00BE47D2" w:rsidRDefault="00BE47D2" w:rsidP="00BE47D2">
      <w:pPr>
        <w:ind w:left="709" w:firstLine="0"/>
        <w:rPr>
          <w:rFonts w:ascii="PT Astra Serif" w:hAnsi="PT Astra Serif"/>
          <w:bCs/>
          <w:iCs/>
          <w:sz w:val="28"/>
          <w:szCs w:val="28"/>
        </w:rPr>
      </w:pPr>
      <w:r w:rsidRPr="00BE47D2">
        <w:rPr>
          <w:rFonts w:ascii="PT Astra Serif" w:hAnsi="PT Astra Serif"/>
          <w:bCs/>
          <w:iCs/>
          <w:sz w:val="28"/>
          <w:szCs w:val="28"/>
        </w:rPr>
        <w:t xml:space="preserve">1. 1 744,44 тыс. рублей – несвоевременная </w:t>
      </w:r>
      <w:r w:rsidR="009A4E35" w:rsidRPr="00BE47D2">
        <w:rPr>
          <w:rFonts w:ascii="PT Astra Serif" w:hAnsi="PT Astra Serif"/>
          <w:bCs/>
          <w:iCs/>
          <w:sz w:val="28"/>
          <w:szCs w:val="28"/>
        </w:rPr>
        <w:t>оплата выполненных работ</w:t>
      </w:r>
      <w:r w:rsidR="00696F4D" w:rsidRPr="00BE47D2">
        <w:rPr>
          <w:rFonts w:ascii="PT Astra Serif" w:hAnsi="PT Astra Serif"/>
          <w:bCs/>
          <w:iCs/>
          <w:sz w:val="28"/>
          <w:szCs w:val="28"/>
        </w:rPr>
        <w:t>.</w:t>
      </w:r>
    </w:p>
    <w:p w14:paraId="5B5F5326" w14:textId="25F83978" w:rsidR="00696F4D" w:rsidRPr="00BE47D2" w:rsidRDefault="00696F4D" w:rsidP="004D1F4A">
      <w:pPr>
        <w:pStyle w:val="a4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BE47D2">
        <w:rPr>
          <w:rFonts w:cs="PT Astra Serif"/>
          <w:bCs/>
          <w:sz w:val="28"/>
          <w:szCs w:val="28"/>
        </w:rPr>
        <w:t xml:space="preserve">2. </w:t>
      </w:r>
      <w:r w:rsidR="00BE47D2" w:rsidRPr="00BE47D2">
        <w:rPr>
          <w:rFonts w:cs="PT Astra Serif"/>
          <w:bCs/>
          <w:sz w:val="28"/>
          <w:szCs w:val="28"/>
        </w:rPr>
        <w:t xml:space="preserve">810,0 тыс. рублей - </w:t>
      </w:r>
      <w:r w:rsidR="00BE47D2" w:rsidRPr="00BE47D2">
        <w:rPr>
          <w:bCs/>
          <w:sz w:val="28"/>
          <w:szCs w:val="28"/>
        </w:rPr>
        <w:t>Заказчик</w:t>
      </w:r>
      <w:r w:rsidRPr="00BE47D2">
        <w:rPr>
          <w:bCs/>
          <w:sz w:val="28"/>
          <w:szCs w:val="28"/>
        </w:rPr>
        <w:t xml:space="preserve"> допустил при</w:t>
      </w:r>
      <w:r w:rsidR="00BE47D2" w:rsidRPr="00BE47D2">
        <w:rPr>
          <w:bCs/>
          <w:sz w:val="28"/>
          <w:szCs w:val="28"/>
        </w:rPr>
        <w:t>ё</w:t>
      </w:r>
      <w:r w:rsidRPr="00BE47D2">
        <w:rPr>
          <w:bCs/>
          <w:sz w:val="28"/>
          <w:szCs w:val="28"/>
        </w:rPr>
        <w:t xml:space="preserve">мку </w:t>
      </w:r>
      <w:r w:rsidR="00BE47D2" w:rsidRPr="00BE47D2">
        <w:rPr>
          <w:bCs/>
          <w:sz w:val="28"/>
          <w:szCs w:val="28"/>
        </w:rPr>
        <w:t xml:space="preserve">и оплату </w:t>
      </w:r>
      <w:r w:rsidRPr="00BE47D2">
        <w:rPr>
          <w:bCs/>
          <w:sz w:val="28"/>
          <w:szCs w:val="28"/>
        </w:rPr>
        <w:t>работ, несоответствующих условиям контракта.</w:t>
      </w:r>
    </w:p>
    <w:p w14:paraId="7305B124" w14:textId="091800F1" w:rsidR="00696F4D" w:rsidRPr="00BE47D2" w:rsidRDefault="00696F4D" w:rsidP="004D1F4A">
      <w:pPr>
        <w:pStyle w:val="a4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BE47D2">
        <w:rPr>
          <w:bCs/>
          <w:sz w:val="28"/>
          <w:szCs w:val="28"/>
        </w:rPr>
        <w:t xml:space="preserve">3. </w:t>
      </w:r>
      <w:r w:rsidR="00BE47D2" w:rsidRPr="00BE47D2">
        <w:rPr>
          <w:bCs/>
          <w:sz w:val="28"/>
          <w:szCs w:val="28"/>
        </w:rPr>
        <w:t xml:space="preserve">394,8 тыс. рублей - </w:t>
      </w:r>
      <w:r w:rsidR="00BE47D2" w:rsidRPr="00BE47D2">
        <w:rPr>
          <w:rFonts w:cs="Arial"/>
          <w:bCs/>
          <w:sz w:val="28"/>
          <w:szCs w:val="28"/>
          <w:shd w:val="clear" w:color="auto" w:fill="FFFFFF"/>
        </w:rPr>
        <w:t>Подрядчиком</w:t>
      </w:r>
      <w:r w:rsidRPr="00BE47D2">
        <w:rPr>
          <w:rFonts w:cs="Arial"/>
          <w:bCs/>
          <w:sz w:val="28"/>
          <w:szCs w:val="28"/>
          <w:shd w:val="clear" w:color="auto" w:fill="FFFFFF"/>
        </w:rPr>
        <w:t xml:space="preserve"> не была предоставлена </w:t>
      </w:r>
      <w:r w:rsidR="00BE47D2" w:rsidRPr="00BE47D2">
        <w:rPr>
          <w:rFonts w:cs="Arial"/>
          <w:bCs/>
          <w:sz w:val="28"/>
          <w:szCs w:val="28"/>
          <w:shd w:val="clear" w:color="auto" w:fill="FFFFFF"/>
        </w:rPr>
        <w:t xml:space="preserve">в установленный срок </w:t>
      </w:r>
      <w:r w:rsidRPr="00BE47D2">
        <w:rPr>
          <w:rFonts w:cs="Arial"/>
          <w:bCs/>
          <w:sz w:val="28"/>
          <w:szCs w:val="28"/>
          <w:shd w:val="clear" w:color="auto" w:fill="FFFFFF"/>
        </w:rPr>
        <w:t>Заказчику независимая гарантия на обеспечение гарантийных обязательств</w:t>
      </w:r>
      <w:r w:rsidRPr="00BE47D2">
        <w:rPr>
          <w:bCs/>
          <w:sz w:val="28"/>
          <w:szCs w:val="28"/>
        </w:rPr>
        <w:t>.</w:t>
      </w:r>
    </w:p>
    <w:p w14:paraId="205066AD" w14:textId="079BC0EF" w:rsidR="00ED6976" w:rsidRPr="00981763" w:rsidRDefault="00ED6976" w:rsidP="00ED6976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8"/>
          <w:szCs w:val="28"/>
        </w:rPr>
      </w:pPr>
      <w:r w:rsidRPr="00981763">
        <w:rPr>
          <w:rFonts w:ascii="PT Astra Serif" w:eastAsia="Calibri" w:hAnsi="PT Astra Serif"/>
          <w:sz w:val="28"/>
          <w:szCs w:val="28"/>
        </w:rPr>
        <w:t xml:space="preserve">4. </w:t>
      </w:r>
      <w:r w:rsidR="00981763" w:rsidRPr="00981763">
        <w:rPr>
          <w:rFonts w:ascii="PT Astra Serif" w:eastAsia="Calibri" w:hAnsi="PT Astra Serif"/>
          <w:sz w:val="28"/>
          <w:szCs w:val="28"/>
        </w:rPr>
        <w:t>П</w:t>
      </w:r>
      <w:r w:rsidRPr="00981763">
        <w:rPr>
          <w:rFonts w:ascii="PT Astra Serif" w:eastAsia="Calibri" w:hAnsi="PT Astra Serif"/>
          <w:sz w:val="28"/>
          <w:szCs w:val="28"/>
        </w:rPr>
        <w:t xml:space="preserve">одрядчик передал </w:t>
      </w:r>
      <w:r w:rsidR="00981763" w:rsidRPr="00981763">
        <w:rPr>
          <w:rFonts w:ascii="PT Astra Serif" w:eastAsia="Calibri" w:hAnsi="PT Astra Serif"/>
          <w:sz w:val="28"/>
          <w:szCs w:val="28"/>
        </w:rPr>
        <w:t xml:space="preserve">исполнение контракта в полном объёме </w:t>
      </w:r>
      <w:r w:rsidRPr="00981763">
        <w:rPr>
          <w:rFonts w:ascii="PT Astra Serif" w:eastAsia="Calibri" w:hAnsi="PT Astra Serif"/>
          <w:sz w:val="28"/>
          <w:szCs w:val="28"/>
        </w:rPr>
        <w:t>субподрядной организации</w:t>
      </w:r>
      <w:r w:rsidRPr="00981763">
        <w:rPr>
          <w:rFonts w:ascii="PT Astra Serif" w:hAnsi="PT Astra Serif" w:cs="PT Astra Serif"/>
          <w:sz w:val="28"/>
          <w:szCs w:val="28"/>
        </w:rPr>
        <w:t>.</w:t>
      </w:r>
    </w:p>
    <w:p w14:paraId="40E91C82" w14:textId="60B46775" w:rsidR="00684246" w:rsidRPr="00ED6976" w:rsidRDefault="00BE47D2" w:rsidP="004D1F4A">
      <w:pPr>
        <w:ind w:firstLine="709"/>
        <w:rPr>
          <w:rFonts w:ascii="PT Astra Serif" w:eastAsiaTheme="minorHAnsi" w:hAnsi="PT Astra Serif"/>
          <w:bCs/>
          <w:sz w:val="28"/>
          <w:szCs w:val="28"/>
        </w:rPr>
      </w:pPr>
      <w:r w:rsidRPr="00BE47D2">
        <w:rPr>
          <w:rFonts w:ascii="PT Astra Serif" w:hAnsi="PT Astra Serif"/>
          <w:b/>
          <w:sz w:val="28"/>
          <w:szCs w:val="28"/>
          <w:lang w:val="en-US" w:eastAsia="ru-RU"/>
        </w:rPr>
        <w:t>III</w:t>
      </w:r>
      <w:r w:rsidRPr="00ED6976">
        <w:rPr>
          <w:rFonts w:ascii="PT Astra Serif" w:hAnsi="PT Astra Serif"/>
          <w:b/>
          <w:sz w:val="28"/>
          <w:szCs w:val="28"/>
          <w:lang w:eastAsia="ru-RU"/>
        </w:rPr>
        <w:t xml:space="preserve">. </w:t>
      </w:r>
      <w:r w:rsidR="001B5061" w:rsidRPr="00ED6976">
        <w:rPr>
          <w:rFonts w:ascii="PT Astra Serif" w:hAnsi="PT Astra Serif"/>
          <w:b/>
          <w:sz w:val="28"/>
          <w:szCs w:val="28"/>
          <w:lang w:eastAsia="ru-RU"/>
        </w:rPr>
        <w:t>Иные нарушения – 6,5 тыс. рублей</w:t>
      </w:r>
      <w:r w:rsidR="00ED6976" w:rsidRPr="00ED6976">
        <w:rPr>
          <w:rFonts w:ascii="PT Astra Serif" w:hAnsi="PT Astra Serif"/>
          <w:bCs/>
          <w:sz w:val="28"/>
          <w:szCs w:val="28"/>
          <w:lang w:eastAsia="ru-RU"/>
        </w:rPr>
        <w:t xml:space="preserve">, а именно </w:t>
      </w:r>
      <w:r w:rsidR="00884227" w:rsidRPr="00ED6976">
        <w:rPr>
          <w:rFonts w:ascii="PT Astra Serif" w:eastAsiaTheme="minorHAnsi" w:hAnsi="PT Astra Serif"/>
          <w:bCs/>
          <w:sz w:val="28"/>
          <w:szCs w:val="28"/>
        </w:rPr>
        <w:t xml:space="preserve">Счетной палатой </w:t>
      </w:r>
      <w:r w:rsidR="00ED6976" w:rsidRPr="00ED6976">
        <w:rPr>
          <w:rFonts w:ascii="PT Astra Serif" w:eastAsiaTheme="minorHAnsi" w:hAnsi="PT Astra Serif"/>
          <w:bCs/>
          <w:sz w:val="28"/>
          <w:szCs w:val="28"/>
        </w:rPr>
        <w:t>выявлена</w:t>
      </w:r>
      <w:r w:rsidR="00884227" w:rsidRPr="00ED6976">
        <w:rPr>
          <w:rFonts w:ascii="PT Astra Serif" w:eastAsiaTheme="minorHAnsi" w:hAnsi="PT Astra Serif"/>
          <w:bCs/>
          <w:sz w:val="28"/>
          <w:szCs w:val="28"/>
        </w:rPr>
        <w:t xml:space="preserve"> </w:t>
      </w:r>
      <w:r w:rsidR="00B362B5" w:rsidRPr="00ED6976">
        <w:rPr>
          <w:rFonts w:ascii="PT Astra Serif" w:eastAsiaTheme="minorHAnsi" w:hAnsi="PT Astra Serif"/>
          <w:bCs/>
          <w:sz w:val="28"/>
          <w:szCs w:val="28"/>
        </w:rPr>
        <w:t>арифметическая</w:t>
      </w:r>
      <w:r w:rsidR="00884227" w:rsidRPr="00ED6976">
        <w:rPr>
          <w:rFonts w:ascii="PT Astra Serif" w:eastAsiaTheme="minorHAnsi" w:hAnsi="PT Astra Serif"/>
          <w:bCs/>
          <w:sz w:val="28"/>
          <w:szCs w:val="28"/>
        </w:rPr>
        <w:t xml:space="preserve"> ошибка</w:t>
      </w:r>
      <w:r w:rsidR="00ED6976" w:rsidRPr="00ED6976">
        <w:rPr>
          <w:rFonts w:ascii="PT Astra Serif" w:eastAsiaTheme="minorHAnsi" w:hAnsi="PT Astra Serif"/>
          <w:bCs/>
          <w:sz w:val="28"/>
          <w:szCs w:val="28"/>
        </w:rPr>
        <w:t>, которая</w:t>
      </w:r>
      <w:r w:rsidR="00684246" w:rsidRPr="00ED6976">
        <w:rPr>
          <w:rFonts w:ascii="PT Astra Serif" w:eastAsiaTheme="minorHAnsi" w:hAnsi="PT Astra Serif"/>
          <w:bCs/>
          <w:sz w:val="28"/>
          <w:szCs w:val="28"/>
        </w:rPr>
        <w:t xml:space="preserve"> привела к удорожанию контракта. </w:t>
      </w:r>
      <w:r w:rsidR="00ED6976" w:rsidRPr="00ED6976">
        <w:rPr>
          <w:rFonts w:ascii="PT Astra Serif" w:eastAsiaTheme="minorHAnsi" w:hAnsi="PT Astra Serif"/>
          <w:bCs/>
          <w:sz w:val="28"/>
          <w:szCs w:val="28"/>
        </w:rPr>
        <w:t>С</w:t>
      </w:r>
      <w:r w:rsidR="00684246" w:rsidRPr="00ED6976">
        <w:rPr>
          <w:rFonts w:ascii="PT Astra Serif" w:eastAsiaTheme="minorHAnsi" w:hAnsi="PT Astra Serif"/>
          <w:bCs/>
          <w:sz w:val="28"/>
          <w:szCs w:val="28"/>
        </w:rPr>
        <w:t>редства подлежат возврату в бюджет.</w:t>
      </w:r>
    </w:p>
    <w:p w14:paraId="43E33602" w14:textId="0B891FB3" w:rsidR="00D6183D" w:rsidRPr="00981763" w:rsidRDefault="00981763" w:rsidP="004D1F4A">
      <w:pPr>
        <w:ind w:firstLine="708"/>
        <w:rPr>
          <w:rFonts w:ascii="PT Astra Serif" w:eastAsiaTheme="minorHAnsi" w:hAnsi="PT Astra Serif"/>
          <w:b/>
          <w:bCs/>
          <w:sz w:val="28"/>
          <w:szCs w:val="28"/>
        </w:rPr>
      </w:pPr>
      <w:r w:rsidRPr="00981763">
        <w:rPr>
          <w:rFonts w:ascii="PT Astra Serif" w:eastAsiaTheme="minorHAnsi" w:hAnsi="PT Astra Serif"/>
          <w:b/>
          <w:bCs/>
          <w:sz w:val="28"/>
          <w:szCs w:val="28"/>
          <w:lang w:val="en-US"/>
        </w:rPr>
        <w:t>IV</w:t>
      </w:r>
      <w:r w:rsidRPr="00981763">
        <w:rPr>
          <w:rFonts w:ascii="PT Astra Serif" w:eastAsiaTheme="minorHAnsi" w:hAnsi="PT Astra Serif"/>
          <w:b/>
          <w:bCs/>
          <w:sz w:val="28"/>
          <w:szCs w:val="28"/>
        </w:rPr>
        <w:t xml:space="preserve">. </w:t>
      </w:r>
      <w:r w:rsidR="00D6183D" w:rsidRPr="00981763">
        <w:rPr>
          <w:rFonts w:ascii="PT Astra Serif" w:eastAsiaTheme="minorHAnsi" w:hAnsi="PT Astra Serif"/>
          <w:b/>
          <w:bCs/>
          <w:sz w:val="28"/>
          <w:szCs w:val="28"/>
        </w:rPr>
        <w:t>Нарушения при формировании и исполнении бюджетов.</w:t>
      </w:r>
    </w:p>
    <w:p w14:paraId="7E9BC34A" w14:textId="68AD5DFF" w:rsidR="00D6183D" w:rsidRPr="007D257B" w:rsidRDefault="007D257B" w:rsidP="004D1F4A">
      <w:pPr>
        <w:pStyle w:val="a4"/>
        <w:numPr>
          <w:ilvl w:val="0"/>
          <w:numId w:val="4"/>
        </w:numPr>
        <w:spacing w:after="0" w:line="240" w:lineRule="auto"/>
        <w:ind w:left="0" w:firstLine="708"/>
        <w:jc w:val="both"/>
        <w:rPr>
          <w:sz w:val="28"/>
          <w:szCs w:val="28"/>
        </w:rPr>
      </w:pPr>
      <w:r w:rsidRPr="007D257B">
        <w:rPr>
          <w:rFonts w:cs="PT Astra Serif"/>
          <w:sz w:val="28"/>
          <w:szCs w:val="28"/>
        </w:rPr>
        <w:t xml:space="preserve">Главным распорядителем средств областного бюджета </w:t>
      </w:r>
      <w:r w:rsidR="00D6183D" w:rsidRPr="007D257B">
        <w:rPr>
          <w:rFonts w:cs="PT Astra Serif"/>
          <w:sz w:val="28"/>
          <w:szCs w:val="28"/>
        </w:rPr>
        <w:t xml:space="preserve">Ульяновской области были </w:t>
      </w:r>
      <w:r w:rsidR="00D6183D" w:rsidRPr="007D257B">
        <w:rPr>
          <w:rFonts w:eastAsia="Calibri" w:cs="Times New Roman"/>
          <w:sz w:val="28"/>
          <w:szCs w:val="28"/>
        </w:rPr>
        <w:t>нарушены сроки заключения Соглашения о предоставлении субсидии МО «Новоспасский район»</w:t>
      </w:r>
      <w:r w:rsidRPr="007D257B">
        <w:rPr>
          <w:rFonts w:eastAsia="Calibri" w:cs="Times New Roman"/>
          <w:sz w:val="28"/>
          <w:szCs w:val="28"/>
        </w:rPr>
        <w:t>;</w:t>
      </w:r>
    </w:p>
    <w:p w14:paraId="389FE28C" w14:textId="78D7DA83" w:rsidR="00D6183D" w:rsidRPr="007D257B" w:rsidRDefault="00D6183D" w:rsidP="004D1F4A">
      <w:pPr>
        <w:pStyle w:val="a4"/>
        <w:numPr>
          <w:ilvl w:val="0"/>
          <w:numId w:val="4"/>
        </w:numPr>
        <w:spacing w:after="0" w:line="240" w:lineRule="auto"/>
        <w:ind w:left="0" w:firstLine="708"/>
        <w:jc w:val="both"/>
        <w:rPr>
          <w:sz w:val="28"/>
          <w:szCs w:val="28"/>
        </w:rPr>
      </w:pPr>
      <w:r w:rsidRPr="007D257B">
        <w:rPr>
          <w:rFonts w:eastAsia="Times New Roman" w:cs="Times New Roman"/>
          <w:sz w:val="28"/>
          <w:szCs w:val="28"/>
          <w:lang w:eastAsia="ru-RU"/>
        </w:rPr>
        <w:t xml:space="preserve">Администрацией </w:t>
      </w:r>
      <w:r w:rsidR="007D257B" w:rsidRPr="007D257B">
        <w:rPr>
          <w:rFonts w:eastAsia="Times New Roman" w:cs="Times New Roman"/>
          <w:sz w:val="28"/>
          <w:szCs w:val="28"/>
          <w:lang w:eastAsia="ru-RU"/>
        </w:rPr>
        <w:t>муниципального образования</w:t>
      </w:r>
      <w:r w:rsidRPr="007D257B">
        <w:rPr>
          <w:rFonts w:eastAsia="Times New Roman" w:cs="Times New Roman"/>
          <w:sz w:val="28"/>
          <w:szCs w:val="28"/>
          <w:lang w:eastAsia="ru-RU"/>
        </w:rPr>
        <w:t xml:space="preserve"> (владельцем дороги) были внесены неполные и некорректные сведения в </w:t>
      </w:r>
      <w:r w:rsidR="007D257B" w:rsidRPr="007D257B">
        <w:rPr>
          <w:rFonts w:eastAsia="Times New Roman" w:cs="Times New Roman"/>
          <w:sz w:val="28"/>
          <w:szCs w:val="28"/>
          <w:lang w:eastAsia="ru-RU"/>
        </w:rPr>
        <w:t xml:space="preserve">ФГИС </w:t>
      </w:r>
      <w:r w:rsidRPr="007D257B">
        <w:rPr>
          <w:rFonts w:eastAsia="Times New Roman" w:cs="Times New Roman"/>
          <w:sz w:val="28"/>
          <w:szCs w:val="28"/>
          <w:lang w:eastAsia="ru-RU"/>
        </w:rPr>
        <w:t>СКДФ по автомобильной дороге</w:t>
      </w:r>
      <w:r w:rsidR="007D257B" w:rsidRPr="007D257B">
        <w:rPr>
          <w:rFonts w:eastAsia="Times New Roman" w:cs="Times New Roman"/>
          <w:sz w:val="28"/>
          <w:szCs w:val="28"/>
          <w:lang w:eastAsia="ru-RU"/>
        </w:rPr>
        <w:t>;</w:t>
      </w:r>
    </w:p>
    <w:p w14:paraId="68C2E7A7" w14:textId="6234F1C6" w:rsidR="00D6183D" w:rsidRPr="007D257B" w:rsidRDefault="00D6183D" w:rsidP="004D1F4A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Calibri" w:cs="Times New Roman"/>
          <w:sz w:val="28"/>
          <w:szCs w:val="28"/>
        </w:rPr>
      </w:pPr>
      <w:r w:rsidRPr="007D257B">
        <w:rPr>
          <w:rFonts w:eastAsia="Times New Roman" w:cs="Arial"/>
          <w:kern w:val="36"/>
          <w:sz w:val="28"/>
          <w:szCs w:val="28"/>
          <w:lang w:eastAsia="ru-RU"/>
        </w:rPr>
        <w:t xml:space="preserve">Администрацией </w:t>
      </w:r>
      <w:r w:rsidR="007D257B" w:rsidRPr="007D257B">
        <w:rPr>
          <w:rFonts w:eastAsia="Times New Roman" w:cs="Times New Roman"/>
          <w:sz w:val="28"/>
          <w:szCs w:val="28"/>
          <w:lang w:eastAsia="ru-RU"/>
        </w:rPr>
        <w:t>муниципального образования (владельцем дороги)</w:t>
      </w:r>
      <w:r w:rsidRPr="007D257B">
        <w:rPr>
          <w:rFonts w:eastAsia="Times New Roman" w:cs="Arial"/>
          <w:kern w:val="36"/>
          <w:sz w:val="28"/>
          <w:szCs w:val="28"/>
          <w:lang w:eastAsia="ru-RU"/>
        </w:rPr>
        <w:t xml:space="preserve"> не был оформлен</w:t>
      </w:r>
      <w:r w:rsidRPr="007D257B">
        <w:rPr>
          <w:sz w:val="28"/>
          <w:szCs w:val="28"/>
        </w:rPr>
        <w:t xml:space="preserve"> паспорт на </w:t>
      </w:r>
      <w:r w:rsidRPr="007D257B">
        <w:rPr>
          <w:rFonts w:eastAsia="Calibri" w:cs="Times New Roman"/>
          <w:sz w:val="28"/>
          <w:szCs w:val="28"/>
        </w:rPr>
        <w:t>автомобильную дорогу</w:t>
      </w:r>
      <w:r w:rsidR="007D257B" w:rsidRPr="007D257B">
        <w:rPr>
          <w:rFonts w:eastAsia="Calibri" w:cs="Times New Roman"/>
          <w:sz w:val="28"/>
          <w:szCs w:val="28"/>
        </w:rPr>
        <w:t>;</w:t>
      </w:r>
    </w:p>
    <w:p w14:paraId="183DE6DC" w14:textId="640E02DB" w:rsidR="004F7150" w:rsidRPr="007D257B" w:rsidRDefault="007D257B" w:rsidP="004D1F4A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cs="TimesNewRoman,Bold"/>
          <w:sz w:val="28"/>
          <w:szCs w:val="28"/>
        </w:rPr>
      </w:pPr>
      <w:r w:rsidRPr="007D257B">
        <w:rPr>
          <w:rFonts w:cs="TimesNewRoman,Bold"/>
          <w:sz w:val="28"/>
          <w:szCs w:val="28"/>
        </w:rPr>
        <w:t>В</w:t>
      </w:r>
      <w:r w:rsidR="004F7150" w:rsidRPr="007D257B">
        <w:rPr>
          <w:rFonts w:cs="TimesNewRoman,Bold"/>
          <w:sz w:val="28"/>
          <w:szCs w:val="28"/>
        </w:rPr>
        <w:t xml:space="preserve"> приложенном к исполнительной документации «Гарантийном паспорте» были неверно указаны гарантийные сроки</w:t>
      </w:r>
      <w:r w:rsidRPr="007D257B">
        <w:rPr>
          <w:rFonts w:cs="TimesNewRoman,Bold"/>
          <w:sz w:val="28"/>
          <w:szCs w:val="28"/>
        </w:rPr>
        <w:t xml:space="preserve"> для элементов дорожного полотна и объектов;</w:t>
      </w:r>
    </w:p>
    <w:p w14:paraId="01288A02" w14:textId="1CD56D36" w:rsidR="00656600" w:rsidRPr="007D257B" w:rsidRDefault="007D257B" w:rsidP="007D25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7D257B">
        <w:rPr>
          <w:rFonts w:ascii="PT Astra Serif" w:hAnsi="PT Astra Serif"/>
          <w:b/>
          <w:bCs/>
          <w:sz w:val="28"/>
          <w:szCs w:val="28"/>
          <w:lang w:val="en-US"/>
        </w:rPr>
        <w:t>V</w:t>
      </w:r>
      <w:r w:rsidRPr="007D257B">
        <w:rPr>
          <w:rFonts w:ascii="PT Astra Serif" w:hAnsi="PT Astra Serif"/>
          <w:b/>
          <w:bCs/>
          <w:sz w:val="28"/>
          <w:szCs w:val="28"/>
        </w:rPr>
        <w:t xml:space="preserve">. </w:t>
      </w:r>
      <w:r w:rsidR="00656600" w:rsidRPr="007D257B">
        <w:rPr>
          <w:rFonts w:ascii="PT Astra Serif" w:hAnsi="PT Astra Serif"/>
          <w:b/>
          <w:bCs/>
          <w:sz w:val="28"/>
          <w:szCs w:val="28"/>
        </w:rPr>
        <w:t xml:space="preserve">Нарушения в сфере управления и распоряжения государственной </w:t>
      </w:r>
      <w:r w:rsidR="00656600" w:rsidRPr="007D257B">
        <w:rPr>
          <w:rFonts w:ascii="PT Astra Serif" w:hAnsi="PT Astra Serif"/>
          <w:b/>
          <w:bCs/>
          <w:color w:val="000000" w:themeColor="text1"/>
          <w:sz w:val="28"/>
          <w:szCs w:val="28"/>
        </w:rPr>
        <w:t>(муниципальной) собственностью</w:t>
      </w:r>
      <w:r w:rsidRPr="007D257B">
        <w:rPr>
          <w:rFonts w:ascii="PT Astra Serif" w:hAnsi="PT Astra Serif"/>
          <w:b/>
          <w:bCs/>
          <w:color w:val="000000" w:themeColor="text1"/>
          <w:sz w:val="28"/>
          <w:szCs w:val="28"/>
        </w:rPr>
        <w:t xml:space="preserve">, </w:t>
      </w:r>
      <w:r w:rsidRPr="007D257B">
        <w:rPr>
          <w:rFonts w:ascii="PT Astra Serif" w:hAnsi="PT Astra Serif"/>
          <w:color w:val="000000" w:themeColor="text1"/>
          <w:sz w:val="28"/>
          <w:szCs w:val="28"/>
        </w:rPr>
        <w:t xml:space="preserve">а именно </w:t>
      </w:r>
      <w:r w:rsidR="0086681A" w:rsidRPr="007D257B">
        <w:rPr>
          <w:rFonts w:ascii="PT Astra Serif" w:hAnsi="PT Astra Serif" w:cs="PT Astra Serif"/>
          <w:sz w:val="28"/>
          <w:szCs w:val="28"/>
        </w:rPr>
        <w:t>А</w:t>
      </w:r>
      <w:r w:rsidR="00794669" w:rsidRPr="007D257B">
        <w:rPr>
          <w:rFonts w:ascii="PT Astra Serif" w:hAnsi="PT Astra Serif" w:cs="PT Astra Serif"/>
          <w:sz w:val="28"/>
          <w:szCs w:val="28"/>
        </w:rPr>
        <w:t xml:space="preserve">дминистрацией </w:t>
      </w:r>
      <w:r w:rsidRPr="007D257B">
        <w:rPr>
          <w:sz w:val="28"/>
          <w:szCs w:val="28"/>
        </w:rPr>
        <w:lastRenderedPageBreak/>
        <w:t>муниципального образования</w:t>
      </w:r>
      <w:r w:rsidRPr="007D257B">
        <w:rPr>
          <w:rFonts w:ascii="PT Astra Serif" w:hAnsi="PT Astra Serif" w:cs="PT Astra Serif"/>
          <w:sz w:val="28"/>
          <w:szCs w:val="28"/>
        </w:rPr>
        <w:t xml:space="preserve"> </w:t>
      </w:r>
      <w:r w:rsidR="00656600" w:rsidRPr="007D257B">
        <w:rPr>
          <w:rFonts w:ascii="PT Astra Serif" w:hAnsi="PT Astra Serif" w:cs="PT Astra Serif"/>
          <w:sz w:val="28"/>
          <w:szCs w:val="28"/>
        </w:rPr>
        <w:t>при принятии в муниципальную собственность автомобильны</w:t>
      </w:r>
      <w:r w:rsidR="003E28B9" w:rsidRPr="007D257B">
        <w:rPr>
          <w:rFonts w:ascii="PT Astra Serif" w:hAnsi="PT Astra Serif" w:cs="PT Astra Serif"/>
          <w:sz w:val="28"/>
          <w:szCs w:val="28"/>
        </w:rPr>
        <w:t>х</w:t>
      </w:r>
      <w:r w:rsidR="00656600" w:rsidRPr="007D257B">
        <w:rPr>
          <w:rFonts w:ascii="PT Astra Serif" w:hAnsi="PT Astra Serif" w:cs="PT Astra Serif"/>
          <w:sz w:val="28"/>
          <w:szCs w:val="28"/>
        </w:rPr>
        <w:t xml:space="preserve"> дорог </w:t>
      </w:r>
      <w:r w:rsidR="003722CA" w:rsidRPr="007D257B">
        <w:rPr>
          <w:rFonts w:ascii="PT Astra Serif" w:hAnsi="PT Astra Serif" w:cs="PT Astra Serif"/>
          <w:sz w:val="28"/>
          <w:szCs w:val="28"/>
        </w:rPr>
        <w:t>не указала их балансовую стоимость</w:t>
      </w:r>
      <w:r w:rsidR="00794669" w:rsidRPr="007D257B">
        <w:rPr>
          <w:rFonts w:ascii="PT Astra Serif" w:hAnsi="PT Astra Serif" w:cs="PT Astra Serif"/>
          <w:sz w:val="28"/>
          <w:szCs w:val="28"/>
        </w:rPr>
        <w:t>.</w:t>
      </w:r>
    </w:p>
    <w:p w14:paraId="166CD9BF" w14:textId="238D727F" w:rsidR="00921D4F" w:rsidRPr="00253AF8" w:rsidRDefault="007D257B" w:rsidP="00E937F3">
      <w:pPr>
        <w:autoSpaceDE w:val="0"/>
        <w:autoSpaceDN w:val="0"/>
        <w:adjustRightInd w:val="0"/>
        <w:ind w:firstLine="709"/>
        <w:rPr>
          <w:rFonts w:ascii="PT Astra Serif" w:eastAsia="Calibri" w:hAnsi="PT Astra Serif"/>
          <w:b/>
          <w:bCs/>
          <w:sz w:val="28"/>
          <w:szCs w:val="28"/>
        </w:rPr>
      </w:pPr>
      <w:r w:rsidRPr="00A50C46">
        <w:rPr>
          <w:rFonts w:ascii="PT Astra Serif" w:hAnsi="PT Astra Serif" w:cs="PT Astra Serif"/>
          <w:b/>
          <w:bCs/>
          <w:sz w:val="28"/>
          <w:szCs w:val="28"/>
          <w:lang w:val="en-US"/>
        </w:rPr>
        <w:t>VI</w:t>
      </w:r>
      <w:r w:rsidRPr="00A50C46">
        <w:rPr>
          <w:rFonts w:ascii="PT Astra Serif" w:hAnsi="PT Astra Serif" w:cs="PT Astra Serif"/>
          <w:b/>
          <w:bCs/>
          <w:sz w:val="28"/>
          <w:szCs w:val="28"/>
        </w:rPr>
        <w:t xml:space="preserve">. </w:t>
      </w:r>
      <w:r w:rsidR="004E504C" w:rsidRPr="00A50C46">
        <w:rPr>
          <w:rFonts w:ascii="PT Astra Serif" w:hAnsi="PT Astra Serif" w:cs="PT Astra Serif"/>
          <w:b/>
          <w:bCs/>
          <w:sz w:val="28"/>
          <w:szCs w:val="28"/>
        </w:rPr>
        <w:t>Неэффективное использование средств в сумме 1974,2 тыс. рублей</w:t>
      </w:r>
      <w:r w:rsidRPr="00A50C46">
        <w:rPr>
          <w:rFonts w:ascii="PT Astra Serif" w:hAnsi="PT Astra Serif" w:cs="PT Astra Serif"/>
          <w:b/>
          <w:bCs/>
          <w:sz w:val="28"/>
          <w:szCs w:val="28"/>
        </w:rPr>
        <w:t xml:space="preserve">, </w:t>
      </w:r>
      <w:r w:rsidRPr="00A50C46">
        <w:rPr>
          <w:rFonts w:ascii="PT Astra Serif" w:hAnsi="PT Astra Serif" w:cs="PT Astra Serif"/>
          <w:sz w:val="28"/>
          <w:szCs w:val="28"/>
        </w:rPr>
        <w:t>а именно</w:t>
      </w:r>
      <w:bookmarkStart w:id="6" w:name="_Hlk232421300"/>
      <w:r w:rsidRPr="00A50C46">
        <w:rPr>
          <w:rFonts w:ascii="PT Astra Serif" w:hAnsi="PT Astra Serif" w:cs="PT Astra Serif"/>
          <w:sz w:val="28"/>
          <w:szCs w:val="28"/>
        </w:rPr>
        <w:t xml:space="preserve"> </w:t>
      </w:r>
      <w:r w:rsidR="00253AF8" w:rsidRPr="00A50C46">
        <w:rPr>
          <w:rFonts w:ascii="PT Astra Serif" w:eastAsia="Calibri" w:hAnsi="PT Astra Serif"/>
          <w:sz w:val="28"/>
          <w:szCs w:val="28"/>
        </w:rPr>
        <w:t>оплат</w:t>
      </w:r>
      <w:r w:rsidRPr="00A50C46">
        <w:rPr>
          <w:rFonts w:ascii="PT Astra Serif" w:eastAsia="Calibri" w:hAnsi="PT Astra Serif"/>
          <w:sz w:val="28"/>
          <w:szCs w:val="28"/>
        </w:rPr>
        <w:t>а</w:t>
      </w:r>
      <w:r w:rsidR="00253AF8" w:rsidRPr="00A50C46">
        <w:rPr>
          <w:rFonts w:ascii="PT Astra Serif" w:eastAsia="Calibri" w:hAnsi="PT Astra Serif"/>
          <w:sz w:val="28"/>
          <w:szCs w:val="28"/>
        </w:rPr>
        <w:t xml:space="preserve"> посреднических услуг</w:t>
      </w:r>
      <w:r w:rsidR="00A50C46" w:rsidRPr="00A50C46">
        <w:rPr>
          <w:rFonts w:ascii="PT Astra Serif" w:eastAsia="Calibri" w:hAnsi="PT Astra Serif"/>
          <w:sz w:val="28"/>
          <w:szCs w:val="28"/>
        </w:rPr>
        <w:t>,</w:t>
      </w:r>
      <w:r w:rsidR="00253AF8" w:rsidRPr="00A50C46">
        <w:rPr>
          <w:rFonts w:ascii="PT Astra Serif" w:eastAsia="Calibri" w:hAnsi="PT Astra Serif"/>
          <w:sz w:val="28"/>
          <w:szCs w:val="28"/>
        </w:rPr>
        <w:t xml:space="preserve"> которые в общей стоимости превышают 10 процентов.</w:t>
      </w:r>
    </w:p>
    <w:bookmarkEnd w:id="6"/>
    <w:p w14:paraId="4CA94FF2" w14:textId="77777777" w:rsidR="00921D4F" w:rsidRPr="00253AF8" w:rsidRDefault="00921D4F" w:rsidP="00656600">
      <w:pPr>
        <w:autoSpaceDE w:val="0"/>
        <w:autoSpaceDN w:val="0"/>
        <w:adjustRightInd w:val="0"/>
        <w:rPr>
          <w:rFonts w:ascii="PT Astra Serif" w:eastAsia="Calibri" w:hAnsi="PT Astra Serif"/>
          <w:b/>
          <w:bCs/>
          <w:sz w:val="28"/>
          <w:szCs w:val="28"/>
        </w:rPr>
      </w:pPr>
    </w:p>
    <w:p w14:paraId="16FE4EBC" w14:textId="77777777" w:rsidR="00E937F3" w:rsidRPr="00E937F3" w:rsidRDefault="00E937F3" w:rsidP="00E937F3">
      <w:pPr>
        <w:ind w:firstLine="709"/>
        <w:contextualSpacing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E937F3">
        <w:rPr>
          <w:rFonts w:ascii="PT Astra Serif" w:hAnsi="PT Astra Serif"/>
          <w:b/>
          <w:bCs/>
          <w:sz w:val="28"/>
          <w:szCs w:val="28"/>
          <w:lang w:eastAsia="ru-RU"/>
        </w:rPr>
        <w:t>По итогам рассмотрения результатов контрольного мероприятия Счётная палата Ульяновской области направила представления для принятия мер по устранению выявленных нарушений:</w:t>
      </w:r>
    </w:p>
    <w:p w14:paraId="3F157E14" w14:textId="4F82BC22" w:rsidR="00EE40B8" w:rsidRPr="00E937F3" w:rsidRDefault="00E937F3" w:rsidP="00E937F3">
      <w:pPr>
        <w:ind w:firstLine="709"/>
        <w:contextualSpacing/>
        <w:rPr>
          <w:rFonts w:ascii="PT Astra Serif" w:hAnsi="PT Astra Serif"/>
          <w:sz w:val="28"/>
          <w:szCs w:val="28"/>
          <w:lang w:eastAsia="ru-RU"/>
        </w:rPr>
      </w:pPr>
      <w:r w:rsidRPr="00E937F3">
        <w:rPr>
          <w:rFonts w:ascii="PT Astra Serif" w:hAnsi="PT Astra Serif"/>
          <w:sz w:val="28"/>
          <w:szCs w:val="28"/>
          <w:lang w:eastAsia="ru-RU"/>
        </w:rPr>
        <w:t xml:space="preserve">1. </w:t>
      </w:r>
      <w:r w:rsidR="00EE40B8" w:rsidRPr="00E937F3">
        <w:rPr>
          <w:rFonts w:ascii="PT Astra Serif" w:hAnsi="PT Astra Serif"/>
          <w:sz w:val="28"/>
          <w:szCs w:val="28"/>
          <w:lang w:eastAsia="ru-RU"/>
        </w:rPr>
        <w:t>Министерству транспорта Ульяновской области</w:t>
      </w:r>
      <w:r w:rsidRPr="00E937F3">
        <w:rPr>
          <w:rFonts w:ascii="PT Astra Serif" w:hAnsi="PT Astra Serif"/>
          <w:sz w:val="28"/>
          <w:szCs w:val="28"/>
          <w:lang w:eastAsia="ru-RU"/>
        </w:rPr>
        <w:t>;</w:t>
      </w:r>
    </w:p>
    <w:p w14:paraId="249C81AB" w14:textId="30B7B930" w:rsidR="00EE40B8" w:rsidRPr="00E937F3" w:rsidRDefault="00EE40B8" w:rsidP="00E937F3">
      <w:pPr>
        <w:ind w:firstLine="709"/>
        <w:contextualSpacing/>
        <w:rPr>
          <w:rFonts w:ascii="PT Astra Serif" w:hAnsi="PT Astra Serif"/>
          <w:sz w:val="28"/>
          <w:szCs w:val="28"/>
          <w:lang w:eastAsia="ru-RU"/>
        </w:rPr>
      </w:pPr>
      <w:r w:rsidRPr="00E937F3">
        <w:rPr>
          <w:rFonts w:ascii="PT Astra Serif" w:hAnsi="PT Astra Serif"/>
          <w:sz w:val="28"/>
          <w:szCs w:val="28"/>
          <w:lang w:eastAsia="ru-RU"/>
        </w:rPr>
        <w:t>2. Главе администрации муниципального образования «Мелекесский район»</w:t>
      </w:r>
      <w:r w:rsidR="00E937F3" w:rsidRPr="00E937F3">
        <w:rPr>
          <w:rFonts w:ascii="PT Astra Serif" w:hAnsi="PT Astra Serif"/>
          <w:sz w:val="28"/>
          <w:szCs w:val="28"/>
          <w:lang w:eastAsia="ru-RU"/>
        </w:rPr>
        <w:t>;</w:t>
      </w:r>
    </w:p>
    <w:p w14:paraId="66E96BED" w14:textId="2C91E4F7" w:rsidR="00EE40B8" w:rsidRPr="00E937F3" w:rsidRDefault="00EE40B8" w:rsidP="00E937F3">
      <w:pPr>
        <w:ind w:firstLine="709"/>
        <w:contextualSpacing/>
        <w:rPr>
          <w:rFonts w:ascii="PT Astra Serif" w:hAnsi="PT Astra Serif"/>
          <w:sz w:val="28"/>
          <w:szCs w:val="28"/>
          <w:lang w:eastAsia="ru-RU"/>
        </w:rPr>
      </w:pPr>
      <w:r w:rsidRPr="00E937F3">
        <w:rPr>
          <w:rFonts w:ascii="PT Astra Serif" w:hAnsi="PT Astra Serif"/>
          <w:sz w:val="28"/>
          <w:szCs w:val="28"/>
          <w:lang w:eastAsia="ru-RU"/>
        </w:rPr>
        <w:t>3. Главе администрации муниципального образования «Новоспасский район»</w:t>
      </w:r>
      <w:r w:rsidR="00E937F3" w:rsidRPr="00E937F3">
        <w:rPr>
          <w:rFonts w:ascii="PT Astra Serif" w:hAnsi="PT Astra Serif"/>
          <w:sz w:val="28"/>
          <w:szCs w:val="28"/>
          <w:lang w:eastAsia="ru-RU"/>
        </w:rPr>
        <w:t>;</w:t>
      </w:r>
    </w:p>
    <w:p w14:paraId="6FC893AC" w14:textId="5FB4A178" w:rsidR="00153529" w:rsidRPr="00E937F3" w:rsidRDefault="00DA1BBD" w:rsidP="00E937F3">
      <w:pPr>
        <w:ind w:firstLine="709"/>
        <w:rPr>
          <w:rFonts w:ascii="PT Astra Serif" w:hAnsi="PT Astra Serif"/>
          <w:sz w:val="28"/>
          <w:szCs w:val="28"/>
          <w:lang w:eastAsia="ru-RU"/>
        </w:rPr>
      </w:pPr>
      <w:r w:rsidRPr="00E937F3">
        <w:rPr>
          <w:rFonts w:ascii="PT Astra Serif" w:hAnsi="PT Astra Serif"/>
          <w:sz w:val="28"/>
          <w:szCs w:val="28"/>
          <w:lang w:eastAsia="ru-RU"/>
        </w:rPr>
        <w:t xml:space="preserve">4. </w:t>
      </w:r>
      <w:r w:rsidR="00153529" w:rsidRPr="00E937F3">
        <w:rPr>
          <w:rFonts w:ascii="PT Astra Serif" w:hAnsi="PT Astra Serif"/>
          <w:sz w:val="28"/>
          <w:szCs w:val="28"/>
          <w:lang w:eastAsia="ru-RU"/>
        </w:rPr>
        <w:t> Председателю Комитета по управлению муниципальным имуществом и земельным отношениям (КУМИЗО) МО «Новоспасский район»</w:t>
      </w:r>
      <w:r w:rsidR="00E937F3" w:rsidRPr="00E937F3">
        <w:rPr>
          <w:rFonts w:ascii="PT Astra Serif" w:hAnsi="PT Astra Serif"/>
          <w:sz w:val="28"/>
          <w:szCs w:val="28"/>
          <w:lang w:eastAsia="ru-RU"/>
        </w:rPr>
        <w:t>.</w:t>
      </w:r>
    </w:p>
    <w:sectPr w:rsidR="00153529" w:rsidRPr="00E937F3" w:rsidSect="00BA4DEE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74B7E" w14:textId="77777777" w:rsidR="00EC775B" w:rsidRDefault="00EC775B" w:rsidP="00BA4DEE">
      <w:r>
        <w:separator/>
      </w:r>
    </w:p>
  </w:endnote>
  <w:endnote w:type="continuationSeparator" w:id="0">
    <w:p w14:paraId="12395733" w14:textId="77777777" w:rsidR="00EC775B" w:rsidRDefault="00EC775B" w:rsidP="00BA4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Calibri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F1624" w14:textId="77777777" w:rsidR="00EC775B" w:rsidRDefault="00EC775B" w:rsidP="00BA4DEE">
      <w:r>
        <w:separator/>
      </w:r>
    </w:p>
  </w:footnote>
  <w:footnote w:type="continuationSeparator" w:id="0">
    <w:p w14:paraId="0ED25064" w14:textId="77777777" w:rsidR="00EC775B" w:rsidRDefault="00EC775B" w:rsidP="00BA4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1847660"/>
      <w:docPartObj>
        <w:docPartGallery w:val="Page Numbers (Top of Page)"/>
        <w:docPartUnique/>
      </w:docPartObj>
    </w:sdtPr>
    <w:sdtContent>
      <w:p w14:paraId="0AF310BE" w14:textId="77777777" w:rsidR="002506C2" w:rsidRDefault="002506C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D60D5C" w14:textId="77777777" w:rsidR="002506C2" w:rsidRDefault="002506C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068A5"/>
    <w:multiLevelType w:val="hybridMultilevel"/>
    <w:tmpl w:val="E8B4CA8E"/>
    <w:lvl w:ilvl="0" w:tplc="775C9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762C71"/>
    <w:multiLevelType w:val="hybridMultilevel"/>
    <w:tmpl w:val="7E589B4A"/>
    <w:lvl w:ilvl="0" w:tplc="9B6E4CE0">
      <w:start w:val="8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1DC3853"/>
    <w:multiLevelType w:val="hybridMultilevel"/>
    <w:tmpl w:val="EDBA85FC"/>
    <w:lvl w:ilvl="0" w:tplc="A502E884">
      <w:start w:val="7"/>
      <w:numFmt w:val="decimal"/>
      <w:lvlText w:val="%1."/>
      <w:lvlJc w:val="left"/>
      <w:pPr>
        <w:ind w:left="7448" w:hanging="360"/>
      </w:pPr>
      <w:rPr>
        <w:rFonts w:eastAsia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3C2D5C"/>
    <w:multiLevelType w:val="multilevel"/>
    <w:tmpl w:val="3EB89E1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abstractNum w:abstractNumId="4" w15:restartNumberingAfterBreak="0">
    <w:nsid w:val="344D3151"/>
    <w:multiLevelType w:val="multilevel"/>
    <w:tmpl w:val="7EAE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9223F1"/>
    <w:multiLevelType w:val="hybridMultilevel"/>
    <w:tmpl w:val="2426249A"/>
    <w:lvl w:ilvl="0" w:tplc="A61C2BD0">
      <w:start w:val="1"/>
      <w:numFmt w:val="decimal"/>
      <w:lvlText w:val="%1."/>
      <w:lvlJc w:val="left"/>
      <w:pPr>
        <w:ind w:left="1211" w:hanging="360"/>
      </w:pPr>
      <w:rPr>
        <w:rFonts w:cstheme="minorBidi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5994265"/>
    <w:multiLevelType w:val="multilevel"/>
    <w:tmpl w:val="A650F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26227A"/>
    <w:multiLevelType w:val="hybridMultilevel"/>
    <w:tmpl w:val="098A5A8C"/>
    <w:lvl w:ilvl="0" w:tplc="34DC61A8">
      <w:start w:val="1"/>
      <w:numFmt w:val="decimal"/>
      <w:lvlText w:val="%1."/>
      <w:lvlJc w:val="left"/>
      <w:pPr>
        <w:ind w:left="928" w:hanging="360"/>
      </w:pPr>
      <w:rPr>
        <w:rFonts w:ascii="PT Astra Serif" w:eastAsia="Times New Roman" w:hAnsi="PT Astra Serif" w:cs="PT Astra Serif"/>
        <w:b w:val="0"/>
        <w:bCs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4DB0BC8"/>
    <w:multiLevelType w:val="hybridMultilevel"/>
    <w:tmpl w:val="7B003316"/>
    <w:lvl w:ilvl="0" w:tplc="34DC61A8">
      <w:start w:val="1"/>
      <w:numFmt w:val="decimal"/>
      <w:lvlText w:val="%1."/>
      <w:lvlJc w:val="left"/>
      <w:pPr>
        <w:ind w:left="928" w:hanging="360"/>
      </w:pPr>
      <w:rPr>
        <w:rFonts w:ascii="PT Astra Serif" w:eastAsia="Times New Roman" w:hAnsi="PT Astra Serif" w:cs="PT Astra Serif"/>
        <w:b w:val="0"/>
        <w:bCs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53A5A04"/>
    <w:multiLevelType w:val="hybridMultilevel"/>
    <w:tmpl w:val="5566AE14"/>
    <w:lvl w:ilvl="0" w:tplc="67800EB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75E7D48"/>
    <w:multiLevelType w:val="hybridMultilevel"/>
    <w:tmpl w:val="7C24ECFE"/>
    <w:lvl w:ilvl="0" w:tplc="1040B5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93F1FF9"/>
    <w:multiLevelType w:val="hybridMultilevel"/>
    <w:tmpl w:val="99B08A80"/>
    <w:lvl w:ilvl="0" w:tplc="495CD304">
      <w:start w:val="1"/>
      <w:numFmt w:val="decimal"/>
      <w:lvlText w:val="%1."/>
      <w:lvlJc w:val="left"/>
      <w:pPr>
        <w:ind w:left="1211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1B520FD"/>
    <w:multiLevelType w:val="multilevel"/>
    <w:tmpl w:val="A3907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280AE5"/>
    <w:multiLevelType w:val="multilevel"/>
    <w:tmpl w:val="3F029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EB54EA"/>
    <w:multiLevelType w:val="hybridMultilevel"/>
    <w:tmpl w:val="87D8FCFE"/>
    <w:lvl w:ilvl="0" w:tplc="449A34FE">
      <w:start w:val="1"/>
      <w:numFmt w:val="decimal"/>
      <w:lvlText w:val="%1."/>
      <w:lvlJc w:val="left"/>
      <w:pPr>
        <w:ind w:left="928" w:hanging="360"/>
      </w:pPr>
      <w:rPr>
        <w:rFonts w:ascii="PT Astra Serif" w:hAnsi="PT Astra Serif" w:hint="default"/>
        <w:b w:val="0"/>
        <w:b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7D9761E7"/>
    <w:multiLevelType w:val="hybridMultilevel"/>
    <w:tmpl w:val="C908F6CE"/>
    <w:lvl w:ilvl="0" w:tplc="EC147C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50546665">
    <w:abstractNumId w:val="7"/>
  </w:num>
  <w:num w:numId="2" w16cid:durableId="1574243241">
    <w:abstractNumId w:val="5"/>
  </w:num>
  <w:num w:numId="3" w16cid:durableId="1616519511">
    <w:abstractNumId w:val="11"/>
  </w:num>
  <w:num w:numId="4" w16cid:durableId="1350989630">
    <w:abstractNumId w:val="8"/>
  </w:num>
  <w:num w:numId="5" w16cid:durableId="1478570610">
    <w:abstractNumId w:val="14"/>
  </w:num>
  <w:num w:numId="6" w16cid:durableId="1094597564">
    <w:abstractNumId w:val="2"/>
  </w:num>
  <w:num w:numId="7" w16cid:durableId="1918519270">
    <w:abstractNumId w:val="1"/>
  </w:num>
  <w:num w:numId="8" w16cid:durableId="1762408667">
    <w:abstractNumId w:val="15"/>
  </w:num>
  <w:num w:numId="9" w16cid:durableId="1161387208">
    <w:abstractNumId w:val="6"/>
  </w:num>
  <w:num w:numId="10" w16cid:durableId="1162702901">
    <w:abstractNumId w:val="13"/>
  </w:num>
  <w:num w:numId="11" w16cid:durableId="845942849">
    <w:abstractNumId w:val="4"/>
  </w:num>
  <w:num w:numId="12" w16cid:durableId="134494207">
    <w:abstractNumId w:val="12"/>
  </w:num>
  <w:num w:numId="13" w16cid:durableId="406801377">
    <w:abstractNumId w:val="3"/>
  </w:num>
  <w:num w:numId="14" w16cid:durableId="1373576011">
    <w:abstractNumId w:val="0"/>
  </w:num>
  <w:num w:numId="15" w16cid:durableId="1022055133">
    <w:abstractNumId w:val="9"/>
  </w:num>
  <w:num w:numId="16" w16cid:durableId="18304446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0AA"/>
    <w:rsid w:val="00057391"/>
    <w:rsid w:val="000716BA"/>
    <w:rsid w:val="0008336E"/>
    <w:rsid w:val="000D484D"/>
    <w:rsid w:val="000E2B13"/>
    <w:rsid w:val="000F18B4"/>
    <w:rsid w:val="000F5020"/>
    <w:rsid w:val="0010271B"/>
    <w:rsid w:val="00150C00"/>
    <w:rsid w:val="00153529"/>
    <w:rsid w:val="00156561"/>
    <w:rsid w:val="001646F7"/>
    <w:rsid w:val="001828A5"/>
    <w:rsid w:val="001877D2"/>
    <w:rsid w:val="001A40AA"/>
    <w:rsid w:val="001B5061"/>
    <w:rsid w:val="001E6E0F"/>
    <w:rsid w:val="001F2CF0"/>
    <w:rsid w:val="00202A70"/>
    <w:rsid w:val="00213D74"/>
    <w:rsid w:val="002157CA"/>
    <w:rsid w:val="0022767F"/>
    <w:rsid w:val="0024419A"/>
    <w:rsid w:val="002506C2"/>
    <w:rsid w:val="00253AF8"/>
    <w:rsid w:val="00303D5F"/>
    <w:rsid w:val="003457BC"/>
    <w:rsid w:val="003722CA"/>
    <w:rsid w:val="00385992"/>
    <w:rsid w:val="00387D6A"/>
    <w:rsid w:val="003C273B"/>
    <w:rsid w:val="003E28B9"/>
    <w:rsid w:val="003F4D6A"/>
    <w:rsid w:val="0042336F"/>
    <w:rsid w:val="00426B8D"/>
    <w:rsid w:val="004B7920"/>
    <w:rsid w:val="004C5429"/>
    <w:rsid w:val="004D1F4A"/>
    <w:rsid w:val="004E1E7C"/>
    <w:rsid w:val="004E504C"/>
    <w:rsid w:val="004F7150"/>
    <w:rsid w:val="00502393"/>
    <w:rsid w:val="00522840"/>
    <w:rsid w:val="00525267"/>
    <w:rsid w:val="005402D0"/>
    <w:rsid w:val="00561682"/>
    <w:rsid w:val="0056394E"/>
    <w:rsid w:val="005A17C9"/>
    <w:rsid w:val="005D1DBE"/>
    <w:rsid w:val="006360D6"/>
    <w:rsid w:val="00656600"/>
    <w:rsid w:val="006602EC"/>
    <w:rsid w:val="006671FB"/>
    <w:rsid w:val="00684246"/>
    <w:rsid w:val="00696F4D"/>
    <w:rsid w:val="006F4AC0"/>
    <w:rsid w:val="006F4E6D"/>
    <w:rsid w:val="00740BDC"/>
    <w:rsid w:val="007660C6"/>
    <w:rsid w:val="00794669"/>
    <w:rsid w:val="007A3B81"/>
    <w:rsid w:val="007C230D"/>
    <w:rsid w:val="007D257B"/>
    <w:rsid w:val="007E180C"/>
    <w:rsid w:val="007E5668"/>
    <w:rsid w:val="0086681A"/>
    <w:rsid w:val="00884227"/>
    <w:rsid w:val="008A397D"/>
    <w:rsid w:val="008B0AD8"/>
    <w:rsid w:val="00921D4F"/>
    <w:rsid w:val="00981763"/>
    <w:rsid w:val="009A298A"/>
    <w:rsid w:val="009A4E35"/>
    <w:rsid w:val="009D64B1"/>
    <w:rsid w:val="009E6ACF"/>
    <w:rsid w:val="00A04541"/>
    <w:rsid w:val="00A14C34"/>
    <w:rsid w:val="00A50C46"/>
    <w:rsid w:val="00A61372"/>
    <w:rsid w:val="00A83F2E"/>
    <w:rsid w:val="00AA1BE0"/>
    <w:rsid w:val="00AC3264"/>
    <w:rsid w:val="00AC4A96"/>
    <w:rsid w:val="00AE1EF5"/>
    <w:rsid w:val="00B312AB"/>
    <w:rsid w:val="00B362B5"/>
    <w:rsid w:val="00B7432A"/>
    <w:rsid w:val="00B81EA8"/>
    <w:rsid w:val="00B95159"/>
    <w:rsid w:val="00BA4DEE"/>
    <w:rsid w:val="00BE47D2"/>
    <w:rsid w:val="00BF1041"/>
    <w:rsid w:val="00C223EA"/>
    <w:rsid w:val="00C23132"/>
    <w:rsid w:val="00C43117"/>
    <w:rsid w:val="00C43393"/>
    <w:rsid w:val="00C85162"/>
    <w:rsid w:val="00CF14A2"/>
    <w:rsid w:val="00CF5CE9"/>
    <w:rsid w:val="00D02ABD"/>
    <w:rsid w:val="00D06C01"/>
    <w:rsid w:val="00D15E07"/>
    <w:rsid w:val="00D43B3D"/>
    <w:rsid w:val="00D6183D"/>
    <w:rsid w:val="00D6261A"/>
    <w:rsid w:val="00D75304"/>
    <w:rsid w:val="00D87162"/>
    <w:rsid w:val="00DA1BBD"/>
    <w:rsid w:val="00DB460C"/>
    <w:rsid w:val="00DE0066"/>
    <w:rsid w:val="00DE7473"/>
    <w:rsid w:val="00DF52B8"/>
    <w:rsid w:val="00E3726D"/>
    <w:rsid w:val="00E937F3"/>
    <w:rsid w:val="00E9412C"/>
    <w:rsid w:val="00EB4189"/>
    <w:rsid w:val="00EC0CAE"/>
    <w:rsid w:val="00EC775B"/>
    <w:rsid w:val="00ED6976"/>
    <w:rsid w:val="00EE40B8"/>
    <w:rsid w:val="00F03C14"/>
    <w:rsid w:val="00F47857"/>
    <w:rsid w:val="00F5666D"/>
    <w:rsid w:val="00F915C1"/>
    <w:rsid w:val="00F951A8"/>
    <w:rsid w:val="00F95BB4"/>
    <w:rsid w:val="00FA1258"/>
    <w:rsid w:val="00FC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ECCEB"/>
  <w15:chartTrackingRefBased/>
  <w15:docId w15:val="{8623F54D-2CE4-43AD-A2C1-01AE62CD7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Astra Serif" w:eastAsiaTheme="minorHAnsi" w:hAnsi="PT Astra Serif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0AA"/>
    <w:pPr>
      <w:spacing w:after="0" w:line="240" w:lineRule="auto"/>
      <w:ind w:firstLine="851"/>
      <w:jc w:val="both"/>
    </w:pPr>
    <w:rPr>
      <w:rFonts w:ascii="Calibri" w:eastAsia="Times New Roman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8336E"/>
    <w:pPr>
      <w:keepNext/>
      <w:keepLines/>
      <w:spacing w:before="24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40AA"/>
    <w:pPr>
      <w:spacing w:before="100" w:beforeAutospacing="1" w:after="100" w:afterAutospacing="1"/>
      <w:ind w:firstLine="0"/>
      <w:jc w:val="left"/>
    </w:pPr>
    <w:rPr>
      <w:rFonts w:ascii="Times New Roman" w:hAnsi="Times New Roman"/>
      <w:lang w:eastAsia="ru-RU"/>
    </w:rPr>
  </w:style>
  <w:style w:type="paragraph" w:styleId="a4">
    <w:name w:val="List Paragraph"/>
    <w:basedOn w:val="a"/>
    <w:uiPriority w:val="34"/>
    <w:qFormat/>
    <w:rsid w:val="001B5061"/>
    <w:pPr>
      <w:spacing w:after="160" w:line="259" w:lineRule="auto"/>
      <w:ind w:left="720" w:firstLine="0"/>
      <w:contextualSpacing/>
      <w:jc w:val="left"/>
    </w:pPr>
    <w:rPr>
      <w:rFonts w:ascii="PT Astra Serif" w:eastAsiaTheme="minorHAnsi" w:hAnsi="PT Astra Serif" w:cstheme="minorBidi"/>
      <w:sz w:val="22"/>
      <w:szCs w:val="22"/>
    </w:rPr>
  </w:style>
  <w:style w:type="character" w:styleId="a5">
    <w:name w:val="Hyperlink"/>
    <w:basedOn w:val="a0"/>
    <w:uiPriority w:val="99"/>
    <w:unhideWhenUsed/>
    <w:rsid w:val="00D6183D"/>
    <w:rPr>
      <w:color w:val="0000FF"/>
      <w:u w:val="single"/>
    </w:rPr>
  </w:style>
  <w:style w:type="paragraph" w:customStyle="1" w:styleId="pboth">
    <w:name w:val="pboth"/>
    <w:basedOn w:val="a"/>
    <w:rsid w:val="004F7150"/>
    <w:pPr>
      <w:spacing w:before="100" w:beforeAutospacing="1" w:after="100" w:afterAutospacing="1"/>
      <w:ind w:firstLine="0"/>
      <w:jc w:val="left"/>
    </w:pPr>
    <w:rPr>
      <w:rFonts w:ascii="Times New Roman" w:hAnsi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BA4D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4DEE"/>
    <w:rPr>
      <w:rFonts w:ascii="Calibri" w:eastAsia="Times New Roman" w:hAnsi="Calibri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A4D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A4DEE"/>
    <w:rPr>
      <w:rFonts w:ascii="Calibri" w:eastAsia="Times New Roman" w:hAnsi="Calibri" w:cs="Times New Roman"/>
      <w:sz w:val="24"/>
      <w:szCs w:val="24"/>
    </w:rPr>
  </w:style>
  <w:style w:type="table" w:styleId="aa">
    <w:name w:val="Table Grid"/>
    <w:basedOn w:val="a1"/>
    <w:uiPriority w:val="39"/>
    <w:rsid w:val="00BA4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833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08336E"/>
  </w:style>
  <w:style w:type="character" w:customStyle="1" w:styleId="ab">
    <w:name w:val="Гипертекстовая ссылка"/>
    <w:basedOn w:val="a0"/>
    <w:uiPriority w:val="99"/>
    <w:rsid w:val="0008336E"/>
    <w:rPr>
      <w:rFonts w:cs="Times New Roman"/>
      <w:b w:val="0"/>
      <w:color w:val="106BBE"/>
    </w:rPr>
  </w:style>
  <w:style w:type="paragraph" w:styleId="ac">
    <w:name w:val="Balloon Text"/>
    <w:basedOn w:val="a"/>
    <w:link w:val="ad"/>
    <w:uiPriority w:val="99"/>
    <w:semiHidden/>
    <w:unhideWhenUsed/>
    <w:rsid w:val="0008336E"/>
    <w:pPr>
      <w:ind w:firstLine="0"/>
      <w:jc w:val="left"/>
    </w:pPr>
    <w:rPr>
      <w:rFonts w:ascii="Segoe UI" w:eastAsiaTheme="minorHAns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8336E"/>
    <w:rPr>
      <w:rFonts w:ascii="Segoe UI" w:hAnsi="Segoe UI" w:cs="Segoe UI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DF52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F3693-3CBE-46C8-8DE8-EBF3436C0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3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ЛЛЮ</dc:creator>
  <cp:keywords/>
  <dc:description/>
  <cp:lastModifiedBy>Соловьев</cp:lastModifiedBy>
  <cp:revision>23</cp:revision>
  <cp:lastPrinted>2026-06-18T06:50:00Z</cp:lastPrinted>
  <dcterms:created xsi:type="dcterms:W3CDTF">2026-06-09T05:28:00Z</dcterms:created>
  <dcterms:modified xsi:type="dcterms:W3CDTF">2026-07-14T04:23:00Z</dcterms:modified>
</cp:coreProperties>
</file>