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66E3" w14:textId="04EBE145" w:rsidR="0032091D" w:rsidRPr="00A86D57" w:rsidRDefault="0032091D" w:rsidP="0024455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A86D57">
        <w:rPr>
          <w:rStyle w:val="a4"/>
          <w:sz w:val="27"/>
          <w:szCs w:val="27"/>
        </w:rPr>
        <w:t>ПЛАН ДЕЯТЕЛЬНОСТИ</w:t>
      </w:r>
    </w:p>
    <w:p w14:paraId="4BA6EB68" w14:textId="3075D2A0" w:rsidR="0032091D" w:rsidRPr="00A86D57" w:rsidRDefault="0032091D" w:rsidP="00AF581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A86D57">
        <w:rPr>
          <w:rStyle w:val="a4"/>
          <w:sz w:val="27"/>
          <w:szCs w:val="27"/>
        </w:rPr>
        <w:t>Счётной палаты Ульяновской области на 202</w:t>
      </w:r>
      <w:r w:rsidR="00DD6C55">
        <w:rPr>
          <w:rStyle w:val="a4"/>
          <w:sz w:val="27"/>
          <w:szCs w:val="27"/>
        </w:rPr>
        <w:t>2</w:t>
      </w:r>
      <w:r w:rsidRPr="00A86D57">
        <w:rPr>
          <w:rStyle w:val="a4"/>
          <w:sz w:val="27"/>
          <w:szCs w:val="27"/>
        </w:rPr>
        <w:t xml:space="preserve"> год</w:t>
      </w:r>
    </w:p>
    <w:p w14:paraId="5DA1BF8F" w14:textId="0F79B2D0" w:rsidR="0032091D" w:rsidRPr="0077176F" w:rsidRDefault="0032091D" w:rsidP="0077176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86D57">
        <w:rPr>
          <w:rStyle w:val="a4"/>
          <w:sz w:val="27"/>
          <w:szCs w:val="27"/>
        </w:rPr>
        <w:t>Утвержден Решением Коллегии Счётной палаты Ульяновской област</w:t>
      </w:r>
      <w:r w:rsidR="0077176F">
        <w:rPr>
          <w:rStyle w:val="a4"/>
          <w:sz w:val="27"/>
          <w:szCs w:val="27"/>
        </w:rPr>
        <w:t xml:space="preserve">и                       </w:t>
      </w:r>
      <w:r w:rsidRPr="00A86D57">
        <w:rPr>
          <w:rStyle w:val="a4"/>
          <w:sz w:val="27"/>
          <w:szCs w:val="27"/>
        </w:rPr>
        <w:t>от «</w:t>
      </w:r>
      <w:r w:rsidR="001F6DAA">
        <w:rPr>
          <w:rStyle w:val="a4"/>
          <w:sz w:val="27"/>
          <w:szCs w:val="27"/>
        </w:rPr>
        <w:t>10</w:t>
      </w:r>
      <w:r w:rsidRPr="00A86D57">
        <w:rPr>
          <w:rStyle w:val="a4"/>
          <w:sz w:val="27"/>
          <w:szCs w:val="27"/>
        </w:rPr>
        <w:t>» декабря 20</w:t>
      </w:r>
      <w:r w:rsidR="00B41B5A" w:rsidRPr="00A86D57">
        <w:rPr>
          <w:rStyle w:val="a4"/>
          <w:sz w:val="27"/>
          <w:szCs w:val="27"/>
        </w:rPr>
        <w:t>2</w:t>
      </w:r>
      <w:r w:rsidR="00DD6C55">
        <w:rPr>
          <w:rStyle w:val="a4"/>
          <w:sz w:val="27"/>
          <w:szCs w:val="27"/>
        </w:rPr>
        <w:t>1</w:t>
      </w:r>
      <w:r w:rsidRPr="00A86D57">
        <w:rPr>
          <w:rStyle w:val="a4"/>
          <w:sz w:val="27"/>
          <w:szCs w:val="27"/>
        </w:rPr>
        <w:t>г. №</w:t>
      </w:r>
      <w:r w:rsidR="001F6DAA">
        <w:rPr>
          <w:rStyle w:val="a4"/>
          <w:sz w:val="27"/>
          <w:szCs w:val="27"/>
        </w:rPr>
        <w:t>43</w:t>
      </w:r>
      <w:r w:rsidRPr="00A86D57">
        <w:rPr>
          <w:rStyle w:val="a4"/>
          <w:sz w:val="27"/>
          <w:szCs w:val="27"/>
        </w:rPr>
        <w:t>/20</w:t>
      </w:r>
      <w:r w:rsidR="00B41B5A" w:rsidRPr="00A86D57">
        <w:rPr>
          <w:rStyle w:val="a4"/>
          <w:sz w:val="27"/>
          <w:szCs w:val="27"/>
        </w:rPr>
        <w:t>2</w:t>
      </w:r>
      <w:r w:rsidR="00DD6C55">
        <w:rPr>
          <w:rStyle w:val="a4"/>
          <w:sz w:val="27"/>
          <w:szCs w:val="27"/>
        </w:rPr>
        <w:t>1</w:t>
      </w:r>
      <w:r w:rsidR="0077176F">
        <w:rPr>
          <w:rStyle w:val="a4"/>
          <w:sz w:val="27"/>
          <w:szCs w:val="27"/>
        </w:rPr>
        <w:t xml:space="preserve"> </w:t>
      </w:r>
      <w:r w:rsidR="0077176F" w:rsidRPr="0077176F">
        <w:rPr>
          <w:b/>
          <w:bCs/>
          <w:sz w:val="27"/>
          <w:szCs w:val="27"/>
        </w:rPr>
        <w:t>(протокол №</w:t>
      </w:r>
      <w:r w:rsidR="001F6DAA">
        <w:rPr>
          <w:b/>
          <w:bCs/>
          <w:sz w:val="27"/>
          <w:szCs w:val="27"/>
        </w:rPr>
        <w:t>15</w:t>
      </w:r>
      <w:r w:rsidR="0077176F" w:rsidRPr="0077176F">
        <w:rPr>
          <w:b/>
          <w:bCs/>
          <w:sz w:val="27"/>
          <w:szCs w:val="27"/>
        </w:rPr>
        <w:t>-202</w:t>
      </w:r>
      <w:r w:rsidR="00DD6C55">
        <w:rPr>
          <w:b/>
          <w:bCs/>
          <w:sz w:val="27"/>
          <w:szCs w:val="27"/>
        </w:rPr>
        <w:t>1</w:t>
      </w:r>
      <w:r w:rsidR="0077176F">
        <w:rPr>
          <w:b/>
          <w:bCs/>
          <w:sz w:val="27"/>
          <w:szCs w:val="27"/>
        </w:rPr>
        <w:t>)</w:t>
      </w:r>
      <w:r w:rsidR="00AC3A81">
        <w:rPr>
          <w:b/>
          <w:bCs/>
          <w:sz w:val="27"/>
          <w:szCs w:val="27"/>
        </w:rPr>
        <w:t>, с изменениями, утвержденными</w:t>
      </w:r>
      <w:r w:rsidR="00AC3A81" w:rsidRPr="00AC3A81">
        <w:rPr>
          <w:rStyle w:val="a4"/>
          <w:sz w:val="27"/>
          <w:szCs w:val="27"/>
        </w:rPr>
        <w:t xml:space="preserve"> </w:t>
      </w:r>
      <w:r w:rsidR="00AC3A81" w:rsidRPr="00A86D57">
        <w:rPr>
          <w:rStyle w:val="a4"/>
          <w:sz w:val="27"/>
          <w:szCs w:val="27"/>
        </w:rPr>
        <w:t>Решением Коллегии Счётной палаты Ульяновской област</w:t>
      </w:r>
      <w:r w:rsidR="00AC3A81">
        <w:rPr>
          <w:rStyle w:val="a4"/>
          <w:sz w:val="27"/>
          <w:szCs w:val="27"/>
        </w:rPr>
        <w:t xml:space="preserve">и </w:t>
      </w:r>
      <w:r w:rsidR="00AC3A81" w:rsidRPr="00A86D57">
        <w:rPr>
          <w:rStyle w:val="a4"/>
          <w:sz w:val="27"/>
          <w:szCs w:val="27"/>
        </w:rPr>
        <w:t>от «</w:t>
      </w:r>
      <w:r w:rsidR="00F8623C">
        <w:rPr>
          <w:rStyle w:val="a4"/>
          <w:sz w:val="27"/>
          <w:szCs w:val="27"/>
        </w:rPr>
        <w:t>23</w:t>
      </w:r>
      <w:r w:rsidR="00AC3A81" w:rsidRPr="00A86D57">
        <w:rPr>
          <w:rStyle w:val="a4"/>
          <w:sz w:val="27"/>
          <w:szCs w:val="27"/>
        </w:rPr>
        <w:t>» декабря 202</w:t>
      </w:r>
      <w:r w:rsidR="00AC3A81">
        <w:rPr>
          <w:rStyle w:val="a4"/>
          <w:sz w:val="27"/>
          <w:szCs w:val="27"/>
        </w:rPr>
        <w:t>2</w:t>
      </w:r>
      <w:r w:rsidR="00AC3A81" w:rsidRPr="00A86D57">
        <w:rPr>
          <w:rStyle w:val="a4"/>
          <w:sz w:val="27"/>
          <w:szCs w:val="27"/>
        </w:rPr>
        <w:t>г. №</w:t>
      </w:r>
      <w:r w:rsidR="00AD2B70">
        <w:rPr>
          <w:rStyle w:val="a4"/>
          <w:sz w:val="27"/>
          <w:szCs w:val="27"/>
        </w:rPr>
        <w:t>48</w:t>
      </w:r>
      <w:r w:rsidR="00AC3A81" w:rsidRPr="00A86D57">
        <w:rPr>
          <w:rStyle w:val="a4"/>
          <w:sz w:val="27"/>
          <w:szCs w:val="27"/>
        </w:rPr>
        <w:t>/202</w:t>
      </w:r>
      <w:r w:rsidR="00AC3A81">
        <w:rPr>
          <w:rStyle w:val="a4"/>
          <w:sz w:val="27"/>
          <w:szCs w:val="27"/>
        </w:rPr>
        <w:t>2</w:t>
      </w:r>
      <w:r w:rsidR="00AC3A81">
        <w:rPr>
          <w:rStyle w:val="a4"/>
          <w:sz w:val="27"/>
          <w:szCs w:val="27"/>
        </w:rPr>
        <w:t xml:space="preserve"> </w:t>
      </w:r>
      <w:r w:rsidR="00AC3A81" w:rsidRPr="0077176F">
        <w:rPr>
          <w:b/>
          <w:bCs/>
          <w:sz w:val="27"/>
          <w:szCs w:val="27"/>
        </w:rPr>
        <w:t>(протокол №</w:t>
      </w:r>
      <w:r w:rsidR="00AD2B70">
        <w:rPr>
          <w:b/>
          <w:bCs/>
          <w:sz w:val="27"/>
          <w:szCs w:val="27"/>
        </w:rPr>
        <w:t>17</w:t>
      </w:r>
      <w:r w:rsidR="00AC3A81" w:rsidRPr="0077176F">
        <w:rPr>
          <w:b/>
          <w:bCs/>
          <w:sz w:val="27"/>
          <w:szCs w:val="27"/>
        </w:rPr>
        <w:t>-202</w:t>
      </w:r>
      <w:r w:rsidR="00AC3A81">
        <w:rPr>
          <w:b/>
          <w:bCs/>
          <w:sz w:val="27"/>
          <w:szCs w:val="27"/>
        </w:rPr>
        <w:t>2</w:t>
      </w:r>
      <w:r w:rsidR="00AC3A81">
        <w:rPr>
          <w:b/>
          <w:bCs/>
          <w:sz w:val="27"/>
          <w:szCs w:val="27"/>
        </w:rPr>
        <w:t>)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3C5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360"/>
        <w:gridCol w:w="1763"/>
        <w:gridCol w:w="2166"/>
      </w:tblGrid>
      <w:tr w:rsidR="002E3FEC" w:rsidRPr="00A86D57" w14:paraId="568DC0B9" w14:textId="77777777" w:rsidTr="00F17E39">
        <w:trPr>
          <w:tblHeader/>
        </w:trPr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13EB56E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DC306B0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E483F3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A6DE6B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56AF59E1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017F09F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14:paraId="5176D31C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32091D" w:rsidRPr="00A86D57" w14:paraId="45D267C4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275419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D20338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</w:tr>
      <w:tr w:rsidR="002E3FEC" w:rsidRPr="00A86D57" w14:paraId="50B661D7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E39DAD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4B6A9" w14:textId="77777777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Финансово-экономическая экспертиза проектов законов Ульяновской области, регулирующих бюджетные и налоговые правоотношения, проектов законов Ульяновской области и правовых актов Правительства Ульяновской области, устанавливающих или изменяющих расходные обязательства Ульяновской области, и проекты правовых актов Правительства Ульяновской области, определяющих или изменяющих порядок предоставления межбюджетных трансфертов из областного бюджета Ульяновской области, субсидий из областного бюджета Ульяновской области физическим лицам - производителям товаров, работ, услуг (в том числе индивидуальным предпринимателям), субсидий юридическим лицам, бюджетных инвестиций из областного бюджета Ульяновской области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804FCE" w14:textId="77777777" w:rsidR="0032091D" w:rsidRPr="00DF607C" w:rsidRDefault="00763909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течение года</w:t>
            </w:r>
          </w:p>
          <w:p w14:paraId="52826694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A62650" w14:textId="77777777" w:rsidR="0032091D" w:rsidRPr="00DF607C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5418B024" w14:textId="77777777" w:rsidR="0032091D" w:rsidRPr="00DF607C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522A3044" w14:textId="77777777" w:rsidR="0032091D" w:rsidRPr="00DF607C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М.Л.,</w:t>
            </w:r>
          </w:p>
          <w:p w14:paraId="378A7CB7" w14:textId="77777777" w:rsidR="0032091D" w:rsidRPr="00DF607C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А.М.,</w:t>
            </w:r>
          </w:p>
          <w:p w14:paraId="56DF546B" w14:textId="77777777" w:rsidR="0032091D" w:rsidRPr="00DF607C" w:rsidRDefault="0032091D" w:rsidP="00F7669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Сачков В.А.</w:t>
            </w:r>
          </w:p>
        </w:tc>
      </w:tr>
      <w:tr w:rsidR="002E3FEC" w:rsidRPr="00A86D57" w14:paraId="44F9F0D8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D44E31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C8ACE2" w14:textId="77777777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Финансово-экономическая экспертиза проектов правовых актов Правительства Ульяновской области об утверждении государственных программ Ульяновской области и (или) проектов правовых актов Правительства Ульяновской области об утверждении изменений в государственные программы Ульяновской области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9D0FFA" w14:textId="77777777" w:rsidR="0032091D" w:rsidRPr="00DF607C" w:rsidRDefault="00763909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течение года</w:t>
            </w:r>
          </w:p>
          <w:p w14:paraId="7B7AB44C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63B694" w14:textId="77777777" w:rsidR="0032091D" w:rsidRPr="00DF607C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6560260D" w14:textId="77777777" w:rsidR="00C715E0" w:rsidRPr="00DF607C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34A0BC35" w14:textId="77777777" w:rsidR="0032091D" w:rsidRPr="00DF607C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М.Л., Моряков А.М.,</w:t>
            </w:r>
          </w:p>
          <w:p w14:paraId="1560FDEC" w14:textId="77777777" w:rsidR="0032091D" w:rsidRPr="00DF607C" w:rsidRDefault="0032091D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Сачков В.А.</w:t>
            </w:r>
          </w:p>
        </w:tc>
      </w:tr>
      <w:tr w:rsidR="002E3FEC" w:rsidRPr="00A86D57" w14:paraId="39507590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996B74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BC2AF0" w14:textId="01077C0D" w:rsidR="0032091D" w:rsidRPr="00DF607C" w:rsidRDefault="0032091D" w:rsidP="00942C81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Подготовка отчёта о деятельности Счётной палаты Ульяновской области в 20</w:t>
            </w:r>
            <w:r w:rsidR="00C715E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C82550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4C25BC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Москвичев П.Ю.</w:t>
            </w:r>
          </w:p>
        </w:tc>
      </w:tr>
      <w:tr w:rsidR="002E3FEC" w:rsidRPr="00A86D57" w14:paraId="2053FDBE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00A971" w14:textId="0F1B5DA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713CE0" w14:textId="7F44998F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бюджетной отчётности главных администраторов бюджетных средств за 20</w:t>
            </w:r>
            <w:r w:rsidR="00C715E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393BB5" w14:textId="77777777" w:rsidR="0032091D" w:rsidRPr="00DF607C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B482E5" w14:textId="77777777" w:rsidR="00D97E0E" w:rsidRPr="00DF607C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520E537F" w14:textId="77777777" w:rsidR="00D97E0E" w:rsidRPr="00DF607C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0AA613D8" w14:textId="77777777" w:rsidR="0032091D" w:rsidRPr="00DF607C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</w:tc>
      </w:tr>
      <w:tr w:rsidR="002E3FEC" w:rsidRPr="00A86D57" w14:paraId="57D7EC3A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13A254F" w14:textId="060642EB" w:rsidR="00EC66AB" w:rsidRPr="00DF607C" w:rsidRDefault="00EC66AB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EB625E2" w14:textId="4FE80B39" w:rsidR="00EC66AB" w:rsidRPr="00DF607C" w:rsidRDefault="00EC66AB" w:rsidP="00EC66AB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годовых отчетов об исполнении местных бюджетов за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 муниципальных образований (ст. 136 БК РФ)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CD8354D" w14:textId="77777777" w:rsidR="00EC66AB" w:rsidRPr="00DF607C" w:rsidRDefault="00EC66AB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D81C1E2" w14:textId="77777777" w:rsidR="00EC66AB" w:rsidRPr="00DF607C" w:rsidRDefault="00EC66AB" w:rsidP="00EC66A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35F7DF22" w14:textId="77777777" w:rsidR="00EC66AB" w:rsidRPr="00DF607C" w:rsidRDefault="00EC66AB" w:rsidP="00EC66A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0137E1A3" w14:textId="77777777" w:rsidR="00EC66AB" w:rsidRPr="00DF607C" w:rsidRDefault="00EC66AB" w:rsidP="00EC66A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М.Л., Моряков А.М.</w:t>
            </w:r>
          </w:p>
        </w:tc>
      </w:tr>
      <w:tr w:rsidR="002E3FEC" w:rsidRPr="00A86D57" w14:paraId="048E03B2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18E47E3" w14:textId="2E3D5E4B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68941A" w14:textId="6447BE6A" w:rsidR="0032091D" w:rsidRPr="00DF607C" w:rsidRDefault="0032091D" w:rsidP="00942C81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годового отчёта об исполнении областного бюджета Ульяновской области за 20</w:t>
            </w:r>
            <w:r w:rsidR="00C715E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066B9C" w14:textId="77777777" w:rsidR="0032091D" w:rsidRPr="00DF607C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прель-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5B020F" w14:textId="77777777" w:rsidR="00D97E0E" w:rsidRPr="00DF607C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2C6AD0BE" w14:textId="77777777" w:rsidR="00D97E0E" w:rsidRPr="00DF607C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18D6D3F4" w14:textId="77777777" w:rsidR="0032091D" w:rsidRPr="00DF607C" w:rsidRDefault="00D97E0E" w:rsidP="001C571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М.Л., Моряков А.М.</w:t>
            </w:r>
          </w:p>
        </w:tc>
      </w:tr>
      <w:tr w:rsidR="002E3FEC" w:rsidRPr="00A86D57" w14:paraId="2DE390D7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308526" w14:textId="417F4CD1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70F990" w14:textId="2EF57788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Внешняя проверка годового отчёта об исполнении бюджета территориального фонда обязательного медицинского страхования Ульяновской области за 20</w:t>
            </w:r>
            <w:r w:rsidR="00C715E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  <w:p w14:paraId="382305B2" w14:textId="77777777" w:rsidR="0032091D" w:rsidRPr="00DF607C" w:rsidRDefault="0032091D" w:rsidP="00942C81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9E4539" w14:textId="77777777" w:rsidR="0032091D" w:rsidRPr="00DF607C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прель-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D26116" w14:textId="77777777" w:rsidR="0032091D" w:rsidRPr="00DF607C" w:rsidRDefault="00C715E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</w:tc>
      </w:tr>
      <w:tr w:rsidR="002E3FEC" w:rsidRPr="00A86D57" w14:paraId="431E301F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3847B9" w14:textId="22CC313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243FDA" w14:textId="4166EFC3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Подготовка заключения по отчету о выполнении Программы управления государственной собственностью Ульяновской области </w:t>
            </w:r>
            <w:r w:rsidR="000B7412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з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 20</w:t>
            </w:r>
            <w:r w:rsidR="00C715E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B25827" w14:textId="77777777" w:rsidR="0032091D" w:rsidRPr="00DF607C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прель-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EC8E5C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0E78B357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828E0C9" w14:textId="507E71D4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4482D1" w14:textId="628268D2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Оперативный контроль исполнения областного бюджета Ульяновской области за I квартал, I полугодие и 9 месяцев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5B7940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II, III, IV кварталы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47403F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2E3FEC" w:rsidRPr="00A86D57" w14:paraId="1C6379DD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84CD39" w14:textId="770BF0E6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C1DB86" w14:textId="464F4C7A" w:rsidR="0032091D" w:rsidRPr="00DF607C" w:rsidRDefault="0032091D" w:rsidP="001F734C">
            <w:pPr>
              <w:spacing w:after="100" w:afterAutospacing="1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Оперативный контроль исполнения бюджета Территориального фонда обязательного медицинского страхования Ульяновской области за I квартал, I полугодие и 9 месяцев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40F7906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II, III, IV кварталы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A2B0C0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</w:tc>
      </w:tr>
      <w:tr w:rsidR="002E3FEC" w:rsidRPr="00A86D57" w14:paraId="2EC4FCEE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F46CB08" w14:textId="5D4BAA1F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E7D124" w14:textId="77777777" w:rsidR="0032091D" w:rsidRPr="00DF607C" w:rsidRDefault="0032091D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Оперативный контроль за ходом реализации национальных (региональных) проектов на территории Ульяновской области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4F26BF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II, III, IV кварталы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8E50F7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Максимов О.В.</w:t>
            </w:r>
          </w:p>
        </w:tc>
      </w:tr>
      <w:tr w:rsidR="002E3FEC" w:rsidRPr="00A86D57" w14:paraId="5A689722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DEAE28" w14:textId="7F24521A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CC2CA4" w14:textId="77777777" w:rsidR="0032091D" w:rsidRPr="00DF607C" w:rsidRDefault="0032091D" w:rsidP="00942C81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Экспертиза проектов законов: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D97003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AAF43D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0FA811E9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7ADE6C" w14:textId="42D13670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B3C4B9" w14:textId="2D941775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областном бюджете Ульяновской области на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и на плановый период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8EF834" w14:textId="77777777" w:rsidR="0032091D" w:rsidRPr="00DF607C" w:rsidRDefault="000B7412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D49446" w14:textId="77777777" w:rsidR="00D97E0E" w:rsidRPr="00DF607C" w:rsidRDefault="00D97E0E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Г.П.,</w:t>
            </w:r>
          </w:p>
          <w:p w14:paraId="0148E972" w14:textId="77777777" w:rsidR="00D97E0E" w:rsidRPr="00DF607C" w:rsidRDefault="00D97E0E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Л.Ю.,</w:t>
            </w:r>
          </w:p>
          <w:p w14:paraId="6530793D" w14:textId="77777777" w:rsidR="0032091D" w:rsidRPr="00DF607C" w:rsidRDefault="00D97E0E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М.Л., Моряков А.М.</w:t>
            </w:r>
          </w:p>
        </w:tc>
      </w:tr>
      <w:tr w:rsidR="002E3FEC" w:rsidRPr="00A86D57" w14:paraId="23EA811A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C3DED4" w14:textId="0D240E79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4833EC" w14:textId="768219D5" w:rsidR="0032091D" w:rsidRPr="00DF607C" w:rsidRDefault="0032091D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 бюджете территориального фонда обязательного медицинского страхования Ульяновской области на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и на плановый период 2024-2025 гг.»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FCB475" w14:textId="77777777" w:rsidR="0032091D" w:rsidRPr="00DF607C" w:rsidRDefault="00D7651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A3D089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7E83DE0C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Сачков В.А.</w:t>
            </w:r>
          </w:p>
        </w:tc>
      </w:tr>
      <w:tr w:rsidR="002E3FEC" w:rsidRPr="00A86D57" w14:paraId="1B8C2F69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6776F8" w14:textId="5D9A0214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4BEE98" w14:textId="6427EEED" w:rsidR="0032091D" w:rsidRPr="00DF607C" w:rsidRDefault="0032091D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утверждении Программы управления государственной собственностью Ульяновской области на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0D29A4" w14:textId="77777777" w:rsidR="0032091D" w:rsidRPr="00DF607C" w:rsidRDefault="00D7651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034C1F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4A0037A4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038311" w14:textId="7934C710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C81EA8" w14:textId="77777777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Экспертиза проектов законов по внесению изменений в законы Ульяновской области: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14CFA0E" w14:textId="77777777" w:rsidR="0032091D" w:rsidRPr="00DF607C" w:rsidRDefault="00D7651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в</w:t>
            </w:r>
            <w:r w:rsidR="0032091D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течение года</w:t>
            </w:r>
          </w:p>
          <w:p w14:paraId="6121E1EC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E4F7B8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0043F93D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637AB4" w14:textId="53F3AEE3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6702FD" w14:textId="5B487941" w:rsidR="0032091D" w:rsidRPr="00DF607C" w:rsidRDefault="0032091D" w:rsidP="00AF581F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областном бюджете Ульяновской области на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гг.»</w:t>
            </w:r>
          </w:p>
          <w:p w14:paraId="0EEA7536" w14:textId="77777777" w:rsidR="0032091D" w:rsidRPr="00DF607C" w:rsidRDefault="0032091D" w:rsidP="00942C81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9F4F2A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ACE117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2E3FEC" w:rsidRPr="00A86D57" w14:paraId="29E2D429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BD5062" w14:textId="347533C9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BC1946C" w14:textId="40A2D3B1" w:rsidR="0032091D" w:rsidRPr="00DF607C" w:rsidRDefault="0032091D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 бюджете территориального фонда обязательного медицинского страхования Ульяновской области на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67CCC6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27A418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7CCEF03A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4ECB2D88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F202BB" w14:textId="1ABF5534" w:rsidR="000B7412" w:rsidRPr="00DF607C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85FB7F8" w14:textId="2D5D3B3B" w:rsidR="000B7412" w:rsidRPr="00DF607C" w:rsidRDefault="000B7412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«Об утверждении Программы управления государственной собственностью Ульяновской области на 202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год»</w:t>
            </w:r>
          </w:p>
          <w:p w14:paraId="1B217EA3" w14:textId="77777777" w:rsidR="000B7412" w:rsidRPr="00DF607C" w:rsidRDefault="000B7412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03E903" w14:textId="77777777" w:rsidR="000B7412" w:rsidRPr="00DF607C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0F01F8" w14:textId="77777777" w:rsidR="000B7412" w:rsidRPr="00DF607C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3A3EEC73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39E9B36" w14:textId="4ED0A486" w:rsidR="000B7412" w:rsidRPr="00DF607C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1.1</w:t>
            </w:r>
            <w:r w:rsidR="00CD3014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6B55A88" w14:textId="474699B1" w:rsidR="000B7412" w:rsidRPr="00DF607C" w:rsidRDefault="000B7412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«О Прогнозном плане (программе) приватизации государственного имуще</w:t>
            </w:r>
            <w:r w:rsidR="00C9575A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ства Ульяновской области на 202</w:t>
            </w:r>
            <w:r w:rsidR="00C50785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 и основных направлениях политики Ульяновской области в сфере приватизации на 20</w:t>
            </w:r>
            <w:r w:rsidR="00C9575A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="00C50785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-202</w:t>
            </w:r>
            <w:r w:rsidR="00C50785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5EED2D" w14:textId="77777777" w:rsidR="000B7412" w:rsidRPr="00DF607C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2BD7BB1" w14:textId="77777777" w:rsidR="000B7412" w:rsidRPr="00DF607C" w:rsidRDefault="000B7412" w:rsidP="000B7412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32091D" w:rsidRPr="00A86D57" w14:paraId="745611B7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01C5A2" w14:textId="77777777" w:rsidR="0032091D" w:rsidRPr="00DF607C" w:rsidRDefault="0032091D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E0797C4" w14:textId="77777777" w:rsidR="0032091D" w:rsidRPr="00DF607C" w:rsidRDefault="0032091D" w:rsidP="00942C81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2E3FEC" w:rsidRPr="00A86D57" w14:paraId="455B5FD9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F29FAE" w14:textId="3E6E99CB" w:rsidR="00D00B3D" w:rsidRPr="00DF607C" w:rsidRDefault="00D00B3D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BB6543" w14:textId="26916310" w:rsidR="00D00B3D" w:rsidRPr="00DF607C" w:rsidRDefault="00556179" w:rsidP="00156F83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</w:t>
            </w:r>
            <w:r w:rsidR="00D00B3D" w:rsidRPr="00DF607C">
              <w:rPr>
                <w:rFonts w:ascii="PT Astra Serif" w:hAnsi="PT Astra Serif"/>
                <w:color w:val="000000"/>
                <w:sz w:val="24"/>
                <w:szCs w:val="24"/>
              </w:rPr>
              <w:t>субсидий, выделенных из областного бюджета Фонду модернизации ЖКК Ульяновской области</w:t>
            </w:r>
          </w:p>
          <w:p w14:paraId="7E5A6165" w14:textId="77777777" w:rsidR="00D00B3D" w:rsidRPr="00DF607C" w:rsidRDefault="00D00B3D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576E21" w14:textId="78E17D81" w:rsidR="00D00B3D" w:rsidRPr="00DF607C" w:rsidRDefault="00D00B3D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28CD5D" w14:textId="4C41B2BC" w:rsidR="00D00B3D" w:rsidRPr="00DF607C" w:rsidRDefault="00D00B3D" w:rsidP="00D00B3D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2E3FEC" w:rsidRPr="00A86D57" w14:paraId="7C3E84E5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78D36F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9EAD36" w14:textId="77777777" w:rsidR="00CD3014" w:rsidRPr="00DF607C" w:rsidRDefault="00CD3014" w:rsidP="00CD3014">
            <w:pPr>
              <w:pStyle w:val="a8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 xml:space="preserve">Проверка законности и результативности использования средств областного бюджета Ульяновской области, </w:t>
            </w:r>
            <w:r w:rsidRPr="00DF607C">
              <w:rPr>
                <w:rFonts w:ascii="PT Astra Serif" w:hAnsi="PT Astra Serif"/>
                <w:color w:val="000000"/>
                <w:sz w:val="24"/>
                <w:szCs w:val="24"/>
              </w:rPr>
              <w:t>вопросов финансово-хозяйственной деятельности ОГКП «Агентство стратегического консалтинга»</w:t>
            </w:r>
          </w:p>
          <w:p w14:paraId="37F87D82" w14:textId="77777777" w:rsidR="0032091D" w:rsidRPr="00DF607C" w:rsidRDefault="0032091D" w:rsidP="00CD3014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F3C7E1" w14:textId="6343BFAC" w:rsidR="0032091D" w:rsidRPr="00DF607C" w:rsidRDefault="000559EE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47F2E7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2E3FEC" w:rsidRPr="00A86D57" w14:paraId="0D67D0EF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7D4480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B986FE" w14:textId="062D3590" w:rsidR="0032091D" w:rsidRPr="00DF607C" w:rsidRDefault="00CD3014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Проверка</w:t>
            </w:r>
            <w:r w:rsidRPr="00DF607C">
              <w:rPr>
                <w:rFonts w:ascii="PT Astra Serif" w:hAnsi="PT Astra Serif"/>
                <w:sz w:val="24"/>
                <w:szCs w:val="24"/>
              </w:rPr>
              <w:t xml:space="preserve"> отдельных вопросов финансово- хозяйственной деятельности в </w:t>
            </w:r>
            <w:r w:rsidRPr="00DF607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АО «Новомалыклинский агротехснаб»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7C835C" w14:textId="2AF84319" w:rsidR="0032091D" w:rsidRPr="00DF607C" w:rsidRDefault="000559EE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C82609" w14:textId="77777777" w:rsidR="0032091D" w:rsidRPr="00DF607C" w:rsidRDefault="0032091D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3A4F40AA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C71400" w14:textId="77777777" w:rsidR="006D32F5" w:rsidRPr="00DF607C" w:rsidRDefault="006D32F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1440ED" w14:textId="77777777" w:rsidR="00CD3014" w:rsidRPr="00DF607C" w:rsidRDefault="00CD3014" w:rsidP="00156F83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F607C">
              <w:rPr>
                <w:rFonts w:ascii="PT Astra Serif" w:hAnsi="PT Astra Serif"/>
                <w:bCs/>
                <w:sz w:val="24"/>
                <w:szCs w:val="24"/>
              </w:rPr>
              <w:t>Проверка отдельных вопросов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ОГБПОУ «Ульяновский многопрофильный техникум»</w:t>
            </w:r>
          </w:p>
          <w:p w14:paraId="4B79AEC5" w14:textId="26C69121" w:rsidR="006D32F5" w:rsidRPr="00DF607C" w:rsidRDefault="004E3B81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(переходящее с 2021 года)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32884C" w14:textId="48B45C63" w:rsidR="006D32F5" w:rsidRPr="00DF607C" w:rsidRDefault="00C8704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</w:t>
            </w:r>
            <w:r w:rsidR="006D32F5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A37F16" w14:textId="77777777" w:rsidR="006D32F5" w:rsidRPr="00DF607C" w:rsidRDefault="006D32F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</w:tc>
      </w:tr>
      <w:tr w:rsidR="002E3FEC" w:rsidRPr="00A86D57" w14:paraId="73916435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709327" w14:textId="77777777" w:rsidR="006D32F5" w:rsidRPr="00DF607C" w:rsidRDefault="006D32F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6B0E9AA" w14:textId="0F98DF85" w:rsidR="006D32F5" w:rsidRPr="00DF607C" w:rsidRDefault="00CD3014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 Ульяновской области, выделенных на </w:t>
            </w:r>
            <w:r w:rsidRPr="00DF607C">
              <w:rPr>
                <w:rFonts w:ascii="PT Astra Serif" w:hAnsi="PT Astra Serif"/>
                <w:bCs/>
                <w:sz w:val="24"/>
                <w:szCs w:val="24"/>
              </w:rPr>
              <w:t xml:space="preserve">Реконструкцию здания ОГБУК «Центр народной культуры УО» (ДК УАЗ) 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00C45F" w14:textId="52B85C64" w:rsidR="006D32F5" w:rsidRPr="00DF607C" w:rsidRDefault="00CD3014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bCs/>
                <w:sz w:val="24"/>
                <w:szCs w:val="24"/>
              </w:rPr>
              <w:t>февраль, май-июнь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47A5165" w14:textId="77777777" w:rsidR="006D32F5" w:rsidRPr="00DF607C" w:rsidRDefault="00B91FBB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2E3FEC" w:rsidRPr="00A86D57" w14:paraId="55DA49C1" w14:textId="77777777" w:rsidTr="00F17E39">
        <w:trPr>
          <w:trHeight w:val="824"/>
        </w:trPr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BBE4143" w14:textId="77777777" w:rsidR="00D12E58" w:rsidRPr="00DF607C" w:rsidRDefault="00D12E5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CDA727E" w14:textId="48014362" w:rsidR="00D12E58" w:rsidRPr="00DF607C" w:rsidRDefault="00CD3014" w:rsidP="001F734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МО «</w:t>
            </w:r>
            <w:r w:rsidRPr="00DF607C"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», в т.ч. использование средств, выделенных на реализацию регионального проекта «Чистая вода» </w:t>
            </w:r>
            <w:r w:rsidR="00CF512D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(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НП «Жилье и городская среда»</w:t>
            </w:r>
            <w:r w:rsidR="00CF512D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3672CBC" w14:textId="77777777" w:rsidR="00D12E58" w:rsidRPr="00DF607C" w:rsidRDefault="000A5F19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ф</w:t>
            </w:r>
            <w:r w:rsidR="00D12E58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евраль, май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82BDD6C" w14:textId="77777777" w:rsidR="00D12E58" w:rsidRPr="00DF607C" w:rsidRDefault="00D12E58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41EA63FC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CE0CB80" w14:textId="01180641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022C77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A85BD12" w14:textId="3BBB7307" w:rsidR="00CD3014" w:rsidRPr="00DF607C" w:rsidRDefault="00CD3014" w:rsidP="00156F83">
            <w:pPr>
              <w:spacing w:after="0" w:line="240" w:lineRule="auto"/>
              <w:rPr>
                <w:rFonts w:ascii="PT Astra Serif" w:eastAsia="Times New Roman" w:hAnsi="PT Astra Serif" w:cs="Tahoma"/>
                <w:b/>
                <w:bCs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>Проверка законности и результативности использования средств областного бюджета Ульяновской области при предоставлении Министерством физической культуры и спорта Ульяновской области субсидий Фонду «Развитие физической культуры и спорта «Триумф» за 2020 и 2021 годы</w:t>
            </w:r>
          </w:p>
          <w:p w14:paraId="7E37072E" w14:textId="3474D4FC" w:rsidR="001C0FC0" w:rsidRPr="00DF607C" w:rsidRDefault="001C0FC0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01B65F3" w14:textId="6AD3A4B8" w:rsidR="001C0FC0" w:rsidRPr="00DF607C" w:rsidRDefault="00C7642E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622E707" w14:textId="77777777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1405E9E3" w14:textId="77777777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006E75BF" w14:textId="77777777" w:rsidTr="00F17E39">
        <w:trPr>
          <w:trHeight w:val="1870"/>
        </w:trPr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364A47E" w14:textId="26A557C2" w:rsidR="00022C77" w:rsidRPr="00DF607C" w:rsidRDefault="00022C77" w:rsidP="00022C7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7075707" w14:textId="06EAA467" w:rsidR="00022C77" w:rsidRPr="00DF607C" w:rsidRDefault="00556179" w:rsidP="00156F83">
            <w:pP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</w:t>
            </w:r>
            <w:r w:rsidR="00022C77" w:rsidRPr="00DF60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субсидий, выделенных из областного бюджета </w:t>
            </w:r>
            <w:r w:rsidR="00022C77" w:rsidRPr="00DF607C">
              <w:rPr>
                <w:rFonts w:ascii="PT Astra Serif" w:hAnsi="PT Astra Serif"/>
                <w:sz w:val="24"/>
                <w:szCs w:val="24"/>
              </w:rPr>
              <w:t>АНО «Агентство инновационного развития Ульяновской области»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95D6D67" w14:textId="77777777" w:rsidR="00022C77" w:rsidRPr="00DF607C" w:rsidRDefault="00022C77" w:rsidP="00022C7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май </w:t>
            </w:r>
          </w:p>
          <w:p w14:paraId="4FA29EE7" w14:textId="77777777" w:rsidR="00022C77" w:rsidRPr="00DF607C" w:rsidRDefault="00022C77" w:rsidP="00022C7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CB6EB52" w14:textId="203AE029" w:rsidR="00022C77" w:rsidRPr="00DF607C" w:rsidRDefault="00022C77" w:rsidP="00022C7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2E3FEC" w:rsidRPr="00A86D57" w14:paraId="0E0D7A4E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80A8F11" w14:textId="77777777" w:rsidR="00D12E58" w:rsidRPr="00DF607C" w:rsidRDefault="00912D86" w:rsidP="00D12E58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</w:t>
            </w:r>
            <w:r w:rsidR="001C0FC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5DB42A8" w14:textId="0C71D7D7" w:rsidR="00CD3014" w:rsidRPr="00DF607C" w:rsidRDefault="00CD3014" w:rsidP="00156F83">
            <w:pPr>
              <w:spacing w:after="0" w:line="240" w:lineRule="auto"/>
              <w:ind w:firstLine="40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</w:t>
            </w:r>
            <w:r w:rsidRPr="00DF607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строительство детсада в с. Сосновка Карсунский р-н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</w:t>
            </w:r>
            <w:r w:rsidR="00EB113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(</w:t>
            </w:r>
            <w:r w:rsidR="00EB1133" w:rsidRPr="00DF607C">
              <w:rPr>
                <w:rFonts w:ascii="PT Astra Serif" w:hAnsi="PT Astra Serif"/>
                <w:color w:val="000000"/>
                <w:sz w:val="24"/>
                <w:szCs w:val="24"/>
              </w:rPr>
              <w:t>мероприяти</w:t>
            </w:r>
            <w:r w:rsidR="00EB1133">
              <w:rPr>
                <w:rFonts w:ascii="PT Astra Serif" w:hAnsi="PT Astra Serif"/>
                <w:color w:val="000000"/>
                <w:sz w:val="24"/>
                <w:szCs w:val="24"/>
              </w:rPr>
              <w:t>е НП «Демография)</w:t>
            </w:r>
          </w:p>
          <w:p w14:paraId="5505C75E" w14:textId="7A71ABDD" w:rsidR="00D12E58" w:rsidRPr="00DF607C" w:rsidRDefault="00D12E58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9BE3B23" w14:textId="77777777" w:rsidR="00D12E58" w:rsidRPr="00DF607C" w:rsidRDefault="00D12E58" w:rsidP="00D12E58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b/>
                <w:color w:val="FF0000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1EF8D52" w14:textId="77777777" w:rsidR="00D12E58" w:rsidRPr="00DF607C" w:rsidRDefault="00D12E58" w:rsidP="00D12E58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10EA36E6" w14:textId="77777777" w:rsidTr="00F17E39">
        <w:trPr>
          <w:trHeight w:val="1113"/>
        </w:trPr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5CC9250" w14:textId="1711C38B" w:rsidR="00937EF7" w:rsidRPr="00DF607C" w:rsidRDefault="00937EF7" w:rsidP="00937EF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E304E0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415E074" w14:textId="2BBA6969" w:rsidR="00937EF7" w:rsidRPr="00DF607C" w:rsidRDefault="00937EF7" w:rsidP="00156F83">
            <w:pPr>
              <w:spacing w:after="12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</w:t>
            </w:r>
            <w:r w:rsidRPr="00DF607C">
              <w:rPr>
                <w:rStyle w:val="a4"/>
                <w:rFonts w:ascii="PT Astra Serif" w:hAnsi="PT Astra Serif"/>
                <w:b w:val="0"/>
                <w:bCs w:val="0"/>
                <w:sz w:val="24"/>
                <w:szCs w:val="24"/>
                <w:shd w:val="clear" w:color="auto" w:fill="FFFFFF"/>
              </w:rPr>
              <w:t>ОГКУСО ДДИ для УОД «Родник»</w:t>
            </w:r>
            <w:r w:rsidRPr="00DF607C">
              <w:rPr>
                <w:rFonts w:ascii="PT Astra Serif" w:hAnsi="PT Astra Serif"/>
                <w:sz w:val="24"/>
                <w:szCs w:val="24"/>
              </w:rPr>
              <w:t xml:space="preserve"> с. Максимовка Ульяновский р-н 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650905E" w14:textId="296AAD80" w:rsidR="00937EF7" w:rsidRPr="00DF607C" w:rsidRDefault="00937EF7" w:rsidP="00937EF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>май-июнь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C8EBE7E" w14:textId="77777777" w:rsidR="00937EF7" w:rsidRPr="00DF607C" w:rsidRDefault="00937EF7" w:rsidP="00937EF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1BBF31E7" w14:textId="77777777" w:rsidR="00937EF7" w:rsidRPr="00DF607C" w:rsidRDefault="00937EF7" w:rsidP="00937EF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454992F9" w14:textId="77777777" w:rsidTr="002E3FEC">
        <w:trPr>
          <w:trHeight w:val="2530"/>
        </w:trPr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DE338E1" w14:textId="26E8ECEA" w:rsidR="00E304E0" w:rsidRPr="00DF607C" w:rsidRDefault="00E304E0" w:rsidP="00E304E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109F843" w14:textId="763D0734" w:rsidR="00E304E0" w:rsidRPr="00DF607C" w:rsidRDefault="00E304E0" w:rsidP="002E3FEC">
            <w:pPr>
              <w:spacing w:after="0" w:line="240" w:lineRule="auto"/>
              <w:ind w:firstLine="40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ОГАУ «Карсунский лесхоз»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6860B17" w14:textId="49B2E5CE" w:rsidR="00E304E0" w:rsidRPr="00DF607C" w:rsidRDefault="00E304E0" w:rsidP="00E304E0">
            <w:pPr>
              <w:spacing w:after="12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F6448CB" w14:textId="6F26E0FB" w:rsidR="00E304E0" w:rsidRPr="00DF607C" w:rsidRDefault="00E304E0" w:rsidP="00E304E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2E3FEC" w:rsidRPr="00A86D57" w14:paraId="1B9828CC" w14:textId="77777777" w:rsidTr="00F17E39">
        <w:trPr>
          <w:trHeight w:val="3969"/>
        </w:trPr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F8B699D" w14:textId="58A2889C" w:rsidR="0011243B" w:rsidRPr="00DF607C" w:rsidRDefault="0011243B" w:rsidP="0011243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25FA1F9" w14:textId="36957053" w:rsidR="0011243B" w:rsidRPr="00DF607C" w:rsidRDefault="0011243B" w:rsidP="00156F83">
            <w:pPr>
              <w:ind w:firstLine="37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средств ОМС,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</w:t>
            </w:r>
            <w:r w:rsidRPr="00DF60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ГУЗ «Областной клинический онкологический диспансер» </w:t>
            </w:r>
            <w:r w:rsidR="00251257">
              <w:rPr>
                <w:rFonts w:ascii="PT Astra Serif" w:hAnsi="PT Astra Serif"/>
                <w:color w:val="000000"/>
                <w:sz w:val="24"/>
                <w:szCs w:val="24"/>
              </w:rPr>
              <w:t>в т.ч. на реализацию р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егиональн</w:t>
            </w:r>
            <w:r w:rsidR="00251257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ого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проект</w:t>
            </w:r>
            <w:r w:rsidR="00251257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«Борьба с онкологическими заболеваниями» (</w:t>
            </w:r>
            <w:r w:rsidR="00EB113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мероприяти</w:t>
            </w:r>
            <w:r w:rsidR="00251257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я</w:t>
            </w:r>
            <w:r w:rsidR="00EB1133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НП «Здравоохранение»)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9D5A3B3" w14:textId="1D6C3DEF" w:rsidR="0011243B" w:rsidRPr="00DF607C" w:rsidRDefault="0011243B" w:rsidP="0011243B">
            <w:pPr>
              <w:spacing w:after="12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hAnsi="PT Astra Serif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9040A3A" w14:textId="77777777" w:rsidR="0011243B" w:rsidRPr="00DF607C" w:rsidRDefault="0011243B" w:rsidP="0011243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53F5E67D" w14:textId="5C90C5E0" w:rsidR="0011243B" w:rsidRPr="00DF607C" w:rsidRDefault="0011243B" w:rsidP="0011243B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633C2F7C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6AF3938" w14:textId="68ECAA9A" w:rsidR="001C0FC0" w:rsidRPr="00DF607C" w:rsidRDefault="00937EF7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11243B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B3300AC" w14:textId="590BFB7B" w:rsidR="001C0FC0" w:rsidRPr="00DF607C" w:rsidRDefault="00CD3014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Проверка использования средств, выделенных на реализацию </w:t>
            </w:r>
            <w:r w:rsidRPr="00B83759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 «Стимулирование развития приоритетных подотраслей агропромышленного комплекса и развития малых форм хозяйствования» подпрограммы «Развитие сельского хозяйства» ГП «Развитие АПК сельских</w:t>
            </w:r>
            <w:r w:rsidRPr="00DF60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территорий и регулирование рынков сельскохозяйственной продукции, сырья и продовольствия в Ульяновской области»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EAD8C79" w14:textId="4C2FDC5F" w:rsidR="001C0FC0" w:rsidRPr="00DF607C" w:rsidRDefault="00E2732F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и</w:t>
            </w:r>
            <w:r w:rsidR="001C0FC0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юнь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, </w:t>
            </w:r>
            <w:r w:rsidR="00AD1100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32F2A419" w14:textId="77777777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  <w:p w14:paraId="218E1805" w14:textId="77777777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3C1C7F22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36CF8F1" w14:textId="1C8CEFCF" w:rsidR="00B1776A" w:rsidRPr="00DF607C" w:rsidRDefault="00B1776A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2E3FE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696EE58" w14:textId="642E1D9E" w:rsidR="00B1776A" w:rsidRPr="00DF607C" w:rsidRDefault="00937EF7" w:rsidP="00942C81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Проверка использования субвенций, выделенных из областного бюджета Ульяновской области бюджетам муниципальных образований на организацию мероприятий при осуществлении деятельности по </w:t>
            </w: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7429A08" w14:textId="73F621CB" w:rsidR="00B1776A" w:rsidRPr="00DF607C" w:rsidRDefault="00AD1100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август-</w:t>
            </w:r>
            <w:r w:rsidR="00E2732F"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11C0C9B" w14:textId="77777777" w:rsidR="00B1776A" w:rsidRPr="00DF607C" w:rsidRDefault="00B1776A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2E3FEC" w:rsidRPr="00A86D57" w14:paraId="5C25F2E2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C46199D" w14:textId="443BC66D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2E3FE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7A136984" w14:textId="67A87EA0" w:rsidR="001C0FC0" w:rsidRPr="00DF607C" w:rsidRDefault="004068C5" w:rsidP="00156F83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t>Проверка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использования средств на реализацию отдельных мероприятий </w:t>
            </w:r>
            <w:r w:rsidR="00937EF7" w:rsidRPr="00DF607C">
              <w:rPr>
                <w:rFonts w:ascii="PT Astra Serif" w:hAnsi="PT Astra Serif"/>
                <w:color w:val="000000"/>
                <w:sz w:val="24"/>
                <w:szCs w:val="24"/>
              </w:rPr>
              <w:t>ГП «Развитие транспортной системы в Ульяновской области» в рамках нацпроектов</w:t>
            </w:r>
            <w:r w:rsidR="00937EF7" w:rsidRPr="00DF607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7EF7" w:rsidRPr="00DF607C">
              <w:rPr>
                <w:rFonts w:ascii="PT Astra Serif" w:hAnsi="PT Astra Serif"/>
                <w:color w:val="000000"/>
                <w:sz w:val="24"/>
                <w:szCs w:val="24"/>
              </w:rPr>
              <w:t>(ОГКУ «Департамент автомобильных дорог», мероприятия НП «Безопасные и качественные дороги»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C3F579" w14:textId="2BEBBCC0" w:rsidR="001C0FC0" w:rsidRPr="00DF607C" w:rsidRDefault="00937EF7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hAnsi="PT Astra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9ACFAFF" w14:textId="77777777" w:rsidR="001C0FC0" w:rsidRPr="00DF607C" w:rsidRDefault="001C0FC0" w:rsidP="001C0FC0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  <w:tr w:rsidR="002E3FEC" w:rsidRPr="00A86D57" w14:paraId="1FB167BB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E3B7AC" w14:textId="391B945C" w:rsidR="00774E95" w:rsidRPr="00DF607C" w:rsidRDefault="00774E9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 w:rsidR="002E3FE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90A06B8" w14:textId="3359CAE6" w:rsidR="00774E95" w:rsidRPr="00DF607C" w:rsidRDefault="00937EF7" w:rsidP="00156F83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</w:t>
            </w:r>
            <w:r w:rsidRPr="00DF60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607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ОГАОУ многопрофильный лицей № 20 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0B09463" w14:textId="69686A2B" w:rsidR="00774E95" w:rsidRPr="00DF607C" w:rsidRDefault="00937EF7" w:rsidP="00EF41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139881C" w14:textId="77777777" w:rsidR="00774E95" w:rsidRPr="00DF607C" w:rsidRDefault="00774E9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5727749C" w14:textId="77777777" w:rsidR="00774E95" w:rsidRPr="00DF607C" w:rsidRDefault="00774E95" w:rsidP="00EF41A7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611EFF10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4DFA6831" w14:textId="0429A650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1A7C00C3" w14:textId="55EF194E" w:rsidR="002E3FEC" w:rsidRPr="00DF607C" w:rsidRDefault="002E3FEC" w:rsidP="002E3F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r w:rsidRPr="00DF607C">
              <w:rPr>
                <w:rFonts w:ascii="PT Astra Serif" w:hAnsi="PT Astra Serif"/>
                <w:sz w:val="24"/>
                <w:szCs w:val="24"/>
              </w:rPr>
              <w:t>Радищевский</w:t>
            </w: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0AAAB3D" w14:textId="77777777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октябрь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, декабрь 2022 года</w:t>
            </w:r>
          </w:p>
          <w:p w14:paraId="2235EDF7" w14:textId="77777777" w:rsidR="002E3FE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9F6EE42" w14:textId="3E781E33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Моряков А.М.</w:t>
            </w:r>
          </w:p>
        </w:tc>
      </w:tr>
      <w:tr w:rsidR="002E3FEC" w:rsidRPr="00A86D57" w14:paraId="386B1C04" w14:textId="77777777" w:rsidTr="002E3FEC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FF02C0E" w14:textId="67F44661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13CD354" w14:textId="77777777" w:rsidR="002E3FEC" w:rsidRPr="00DF607C" w:rsidRDefault="002E3FEC" w:rsidP="002E3F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 xml:space="preserve">Проверка использования субсидий, выделенных НКО социального обслуживания населения: </w:t>
            </w:r>
          </w:p>
          <w:p w14:paraId="3583FA0F" w14:textId="77777777" w:rsidR="002E3FEC" w:rsidRPr="00DF607C" w:rsidRDefault="002E3FEC" w:rsidP="002E3F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>- УРО ООО «Красный крест»</w:t>
            </w:r>
          </w:p>
          <w:p w14:paraId="231CE24D" w14:textId="77777777" w:rsidR="002E3FEC" w:rsidRPr="00DF607C" w:rsidRDefault="002E3FEC" w:rsidP="002E3F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АНО </w:t>
            </w:r>
            <w:r w:rsidRPr="00DF607C">
              <w:rPr>
                <w:rFonts w:ascii="PT Astra Serif" w:hAnsi="PT Astra Serif"/>
                <w:sz w:val="24"/>
                <w:szCs w:val="24"/>
              </w:rPr>
              <w:t>Центр соц. обслуживания населения «Долголетие»</w:t>
            </w:r>
          </w:p>
          <w:p w14:paraId="26225713" w14:textId="77777777" w:rsidR="002E3FEC" w:rsidRPr="00DF607C" w:rsidRDefault="002E3FEC" w:rsidP="002E3FE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АНО </w:t>
            </w:r>
            <w:r w:rsidRPr="00DF607C">
              <w:rPr>
                <w:rFonts w:ascii="PT Astra Serif" w:hAnsi="PT Astra Serif"/>
                <w:sz w:val="24"/>
                <w:szCs w:val="24"/>
              </w:rPr>
              <w:t>соц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DF607C">
              <w:rPr>
                <w:rFonts w:ascii="PT Astra Serif" w:hAnsi="PT Astra Serif"/>
                <w:sz w:val="24"/>
                <w:szCs w:val="24"/>
              </w:rPr>
              <w:t>поддержки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лиц, находящихся в трудной жизненной ситуации,</w:t>
            </w:r>
            <w:r w:rsidRPr="00DF607C">
              <w:rPr>
                <w:rFonts w:ascii="PT Astra Serif" w:hAnsi="PT Astra Serif"/>
                <w:sz w:val="24"/>
                <w:szCs w:val="24"/>
              </w:rPr>
              <w:t xml:space="preserve"> «Радушие»</w:t>
            </w:r>
          </w:p>
          <w:p w14:paraId="6BD717AF" w14:textId="0E734919" w:rsidR="002E3FEC" w:rsidRPr="00DF607C" w:rsidRDefault="002E3FEC" w:rsidP="002E3FEC">
            <w:pPr>
              <w:spacing w:after="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56A4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D56A48">
              <w:rPr>
                <w:rFonts w:ascii="PT Astra Serif" w:hAnsi="PT Astra Serif" w:cs="Open Sans"/>
                <w:sz w:val="24"/>
                <w:szCs w:val="24"/>
              </w:rPr>
              <w:t>А</w:t>
            </w:r>
            <w:r>
              <w:rPr>
                <w:rFonts w:ascii="PT Astra Serif" w:hAnsi="PT Astra Serif" w:cs="Open Sans"/>
                <w:sz w:val="24"/>
                <w:szCs w:val="24"/>
              </w:rPr>
              <w:t>НО</w:t>
            </w:r>
            <w:r w:rsidRPr="00D56A48">
              <w:rPr>
                <w:rFonts w:ascii="PT Astra Serif" w:hAnsi="PT Astra Serif" w:cs="Open Sans"/>
                <w:sz w:val="24"/>
                <w:szCs w:val="24"/>
              </w:rPr>
              <w:t xml:space="preserve"> содействия лицам, имеющим проблемы со здоровьем «</w:t>
            </w:r>
            <w:r w:rsidRPr="00D56A48">
              <w:rPr>
                <w:rFonts w:ascii="PT Astra Serif" w:hAnsi="PT Astra Serif"/>
                <w:sz w:val="24"/>
                <w:szCs w:val="24"/>
              </w:rPr>
              <w:t>Центр развития инновационных соц. услуг «Социальное благополучие»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972026C" w14:textId="40FDE593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декабрь 2022 года</w:t>
            </w:r>
            <w:r w:rsidR="000C5216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январь 2023 года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5D3C64B" w14:textId="507637D5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Куземина Г.П.</w:t>
            </w:r>
          </w:p>
        </w:tc>
      </w:tr>
      <w:tr w:rsidR="002E3FEC" w:rsidRPr="00A86D57" w14:paraId="09A18D17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0C8F210B" w14:textId="6EBA82BF" w:rsidR="002E3FEC" w:rsidRPr="000C6CCF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val="en-US"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9F359D7" w14:textId="63FFB021" w:rsidR="002E3FEC" w:rsidRPr="000F12A2" w:rsidRDefault="002E3FEC" w:rsidP="002E3FEC">
            <w:pPr>
              <w:spacing w:after="12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t>Проверка отдельных вопросов законности и результативности использования средств областного бюджета Ульяновской области, выделенных на реализацию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о</w:t>
            </w: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t>сновного мероприятия «Обеспечение развития молодёжной политики»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П</w:t>
            </w:r>
            <w:r w:rsidRPr="00DF607C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«Развитие и модернизация образования в Ульяновской области» 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233FEA6C" w14:textId="17867E50" w:rsidR="002E3FEC" w:rsidRPr="00DF607C" w:rsidRDefault="002E3FEC" w:rsidP="002E3F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декабрь 2022 года</w:t>
            </w:r>
            <w:r w:rsidR="000C5216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январь 2023 года</w:t>
            </w:r>
          </w:p>
          <w:p w14:paraId="37CA8BCF" w14:textId="77777777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610FB7C" w14:textId="77777777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Литвинко М.Л.</w:t>
            </w:r>
          </w:p>
          <w:p w14:paraId="706263F4" w14:textId="77777777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</w:p>
        </w:tc>
      </w:tr>
      <w:tr w:rsidR="002E3FEC" w:rsidRPr="00A86D57" w14:paraId="4783B2E9" w14:textId="77777777" w:rsidTr="00F17E39">
        <w:tc>
          <w:tcPr>
            <w:tcW w:w="105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1E8718" w14:textId="44AE4567" w:rsidR="002E3FEC" w:rsidRPr="000C6CCF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val="en-US"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2.2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0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315BB1" w14:textId="0D7A0FCE" w:rsidR="002E3FEC" w:rsidRPr="00DF607C" w:rsidRDefault="002E3FEC" w:rsidP="002E3FEC">
            <w:pPr>
              <w:spacing w:after="120" w:line="240" w:lineRule="auto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0F12A2">
              <w:rPr>
                <w:rFonts w:ascii="PT Astra Serif" w:hAnsi="PT Astra Serif"/>
                <w:sz w:val="24"/>
                <w:szCs w:val="24"/>
              </w:rPr>
              <w:t>Проверка законности и результативности использования средств областного бюджета Ульяновской области, выделенных на строительство ФОК с плавательным бассейном по адресу ул. Школьная в р.п. Ишеевка Ул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ьяновской </w:t>
            </w:r>
            <w:r w:rsidRPr="000F12A2">
              <w:rPr>
                <w:rFonts w:ascii="PT Astra Serif" w:hAnsi="PT Astra Serif"/>
                <w:sz w:val="24"/>
                <w:szCs w:val="24"/>
              </w:rPr>
              <w:t>обл.</w:t>
            </w:r>
          </w:p>
        </w:tc>
        <w:tc>
          <w:tcPr>
            <w:tcW w:w="17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976314" w14:textId="2DA58DF8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декабрь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2022</w:t>
            </w:r>
            <w:r w:rsidR="000C5216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года -</w:t>
            </w:r>
            <w:r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 xml:space="preserve"> январь 2023 года</w:t>
            </w:r>
          </w:p>
        </w:tc>
        <w:tc>
          <w:tcPr>
            <w:tcW w:w="216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8C0CCF5" w14:textId="77777777" w:rsidR="002E3FEC" w:rsidRPr="00DF607C" w:rsidRDefault="002E3FEC" w:rsidP="002E3FEC">
            <w:pPr>
              <w:spacing w:after="120" w:line="240" w:lineRule="auto"/>
              <w:jc w:val="center"/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</w:pPr>
            <w:r w:rsidRPr="00DF607C">
              <w:rPr>
                <w:rFonts w:ascii="PT Astra Serif" w:eastAsia="Times New Roman" w:hAnsi="PT Astra Serif" w:cs="Tahoma"/>
                <w:sz w:val="24"/>
                <w:szCs w:val="24"/>
                <w:lang w:eastAsia="ru-RU"/>
              </w:rPr>
              <w:t>Лахтина Л.Ю.</w:t>
            </w:r>
          </w:p>
        </w:tc>
      </w:tr>
    </w:tbl>
    <w:p w14:paraId="28270FD8" w14:textId="77777777" w:rsidR="00E210B1" w:rsidRDefault="00E210B1" w:rsidP="0032091D"/>
    <w:sectPr w:rsidR="00E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1D"/>
    <w:rsid w:val="00004D66"/>
    <w:rsid w:val="00022C77"/>
    <w:rsid w:val="000559EE"/>
    <w:rsid w:val="000A5F19"/>
    <w:rsid w:val="000B7412"/>
    <w:rsid w:val="000C5216"/>
    <w:rsid w:val="000C6CCF"/>
    <w:rsid w:val="000D5DD4"/>
    <w:rsid w:val="0011243B"/>
    <w:rsid w:val="00156F83"/>
    <w:rsid w:val="00160112"/>
    <w:rsid w:val="0017492C"/>
    <w:rsid w:val="001C0FC0"/>
    <w:rsid w:val="001C571A"/>
    <w:rsid w:val="001D383E"/>
    <w:rsid w:val="001F6DAA"/>
    <w:rsid w:val="001F734C"/>
    <w:rsid w:val="00226992"/>
    <w:rsid w:val="0024455E"/>
    <w:rsid w:val="00251257"/>
    <w:rsid w:val="002527A9"/>
    <w:rsid w:val="00266E57"/>
    <w:rsid w:val="002A242D"/>
    <w:rsid w:val="002C143C"/>
    <w:rsid w:val="002C1DC8"/>
    <w:rsid w:val="002E3FEC"/>
    <w:rsid w:val="00307CF2"/>
    <w:rsid w:val="00316003"/>
    <w:rsid w:val="0032091D"/>
    <w:rsid w:val="00375527"/>
    <w:rsid w:val="00380AE3"/>
    <w:rsid w:val="003C0A62"/>
    <w:rsid w:val="004068C5"/>
    <w:rsid w:val="00442C53"/>
    <w:rsid w:val="00493C46"/>
    <w:rsid w:val="004B38E7"/>
    <w:rsid w:val="004C47FE"/>
    <w:rsid w:val="004E3B81"/>
    <w:rsid w:val="00550B87"/>
    <w:rsid w:val="00554E19"/>
    <w:rsid w:val="00556179"/>
    <w:rsid w:val="00583611"/>
    <w:rsid w:val="005901A1"/>
    <w:rsid w:val="00623854"/>
    <w:rsid w:val="00660DB3"/>
    <w:rsid w:val="006B799C"/>
    <w:rsid w:val="006D32F5"/>
    <w:rsid w:val="006F1127"/>
    <w:rsid w:val="006F46E3"/>
    <w:rsid w:val="00763909"/>
    <w:rsid w:val="0077176F"/>
    <w:rsid w:val="00774E95"/>
    <w:rsid w:val="007D25C4"/>
    <w:rsid w:val="008250F6"/>
    <w:rsid w:val="00832962"/>
    <w:rsid w:val="008C58DF"/>
    <w:rsid w:val="008E6B39"/>
    <w:rsid w:val="00912D86"/>
    <w:rsid w:val="00937EF7"/>
    <w:rsid w:val="00942C81"/>
    <w:rsid w:val="009807C8"/>
    <w:rsid w:val="00A41033"/>
    <w:rsid w:val="00A763D4"/>
    <w:rsid w:val="00A86D57"/>
    <w:rsid w:val="00AC3A81"/>
    <w:rsid w:val="00AD1100"/>
    <w:rsid w:val="00AD2B70"/>
    <w:rsid w:val="00AE115F"/>
    <w:rsid w:val="00AE1A1F"/>
    <w:rsid w:val="00AF30D5"/>
    <w:rsid w:val="00AF581F"/>
    <w:rsid w:val="00AF698B"/>
    <w:rsid w:val="00B12BF3"/>
    <w:rsid w:val="00B1776A"/>
    <w:rsid w:val="00B213E9"/>
    <w:rsid w:val="00B41B5A"/>
    <w:rsid w:val="00B83759"/>
    <w:rsid w:val="00B8524D"/>
    <w:rsid w:val="00B91FBB"/>
    <w:rsid w:val="00BB7743"/>
    <w:rsid w:val="00C25FE8"/>
    <w:rsid w:val="00C50785"/>
    <w:rsid w:val="00C715E0"/>
    <w:rsid w:val="00C7518C"/>
    <w:rsid w:val="00C7642E"/>
    <w:rsid w:val="00C87044"/>
    <w:rsid w:val="00C9575A"/>
    <w:rsid w:val="00CD3014"/>
    <w:rsid w:val="00CF512D"/>
    <w:rsid w:val="00CF5899"/>
    <w:rsid w:val="00D00B3D"/>
    <w:rsid w:val="00D068C9"/>
    <w:rsid w:val="00D069B3"/>
    <w:rsid w:val="00D12E58"/>
    <w:rsid w:val="00D15E32"/>
    <w:rsid w:val="00D56A48"/>
    <w:rsid w:val="00D76510"/>
    <w:rsid w:val="00D97CDE"/>
    <w:rsid w:val="00D97E0E"/>
    <w:rsid w:val="00DD6C55"/>
    <w:rsid w:val="00DF607C"/>
    <w:rsid w:val="00E16A86"/>
    <w:rsid w:val="00E210B1"/>
    <w:rsid w:val="00E2732F"/>
    <w:rsid w:val="00E304E0"/>
    <w:rsid w:val="00E4734B"/>
    <w:rsid w:val="00E679C7"/>
    <w:rsid w:val="00EB1133"/>
    <w:rsid w:val="00EB215E"/>
    <w:rsid w:val="00EC66AB"/>
    <w:rsid w:val="00EF41A7"/>
    <w:rsid w:val="00F17E39"/>
    <w:rsid w:val="00F7669A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CB74"/>
  <w15:chartTrackingRefBased/>
  <w15:docId w15:val="{185AF383-C052-4FA5-8118-697DB90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1D"/>
    <w:rPr>
      <w:b/>
      <w:bCs/>
    </w:rPr>
  </w:style>
  <w:style w:type="character" w:styleId="a5">
    <w:name w:val="Hyperlink"/>
    <w:basedOn w:val="a0"/>
    <w:uiPriority w:val="99"/>
    <w:semiHidden/>
    <w:unhideWhenUsed/>
    <w:rsid w:val="003209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6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30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90CD-6309-4280-85C8-B590C460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</dc:creator>
  <cp:keywords/>
  <dc:description/>
  <cp:lastModifiedBy>Maximov</cp:lastModifiedBy>
  <cp:revision>7</cp:revision>
  <cp:lastPrinted>2021-12-10T08:41:00Z</cp:lastPrinted>
  <dcterms:created xsi:type="dcterms:W3CDTF">2022-12-29T10:28:00Z</dcterms:created>
  <dcterms:modified xsi:type="dcterms:W3CDTF">2022-12-29T11:07:00Z</dcterms:modified>
</cp:coreProperties>
</file>