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2DF" w:rsidRPr="00D557A7" w:rsidRDefault="005512DF" w:rsidP="005512DF">
      <w:pPr>
        <w:pStyle w:val="ConsPlusNormal"/>
        <w:ind w:firstLine="540"/>
        <w:jc w:val="right"/>
        <w:rPr>
          <w:rFonts w:ascii="PT Astra Serif" w:hAnsi="PT Astra Serif"/>
          <w:b w:val="0"/>
          <w:sz w:val="28"/>
          <w:szCs w:val="28"/>
        </w:rPr>
      </w:pPr>
      <w:r w:rsidRPr="00D557A7">
        <w:rPr>
          <w:rFonts w:ascii="PT Astra Serif" w:hAnsi="PT Astra Serif"/>
          <w:b w:val="0"/>
          <w:sz w:val="28"/>
          <w:szCs w:val="28"/>
        </w:rPr>
        <w:t>Приложение</w:t>
      </w:r>
    </w:p>
    <w:p w:rsidR="005512DF" w:rsidRPr="00D557A7" w:rsidRDefault="005512DF" w:rsidP="005512DF">
      <w:pPr>
        <w:pStyle w:val="ConsPlusNormal"/>
        <w:ind w:firstLine="540"/>
        <w:jc w:val="right"/>
        <w:rPr>
          <w:rFonts w:ascii="PT Astra Serif" w:hAnsi="PT Astra Serif"/>
          <w:b w:val="0"/>
          <w:sz w:val="28"/>
          <w:szCs w:val="28"/>
        </w:rPr>
      </w:pPr>
      <w:r w:rsidRPr="00D557A7">
        <w:rPr>
          <w:rFonts w:ascii="PT Astra Serif" w:hAnsi="PT Astra Serif"/>
          <w:b w:val="0"/>
          <w:sz w:val="28"/>
          <w:szCs w:val="28"/>
        </w:rPr>
        <w:t xml:space="preserve">К приказу Счётной палаты Ульяновской области </w:t>
      </w:r>
    </w:p>
    <w:p w:rsidR="005512DF" w:rsidRDefault="005512DF" w:rsidP="005512DF">
      <w:pPr>
        <w:pStyle w:val="ConsPlusNormal"/>
        <w:ind w:firstLine="540"/>
        <w:jc w:val="right"/>
        <w:rPr>
          <w:rFonts w:ascii="PT Astra Serif" w:hAnsi="PT Astra Serif"/>
          <w:b w:val="0"/>
          <w:sz w:val="28"/>
          <w:szCs w:val="28"/>
        </w:rPr>
      </w:pPr>
      <w:r>
        <w:rPr>
          <w:rFonts w:ascii="PT Astra Serif" w:hAnsi="PT Astra Serif"/>
          <w:b w:val="0"/>
          <w:sz w:val="28"/>
          <w:szCs w:val="28"/>
        </w:rPr>
        <w:t>о</w:t>
      </w:r>
      <w:r w:rsidRPr="00D557A7">
        <w:rPr>
          <w:rFonts w:ascii="PT Astra Serif" w:hAnsi="PT Astra Serif"/>
          <w:b w:val="0"/>
          <w:sz w:val="28"/>
          <w:szCs w:val="28"/>
        </w:rPr>
        <w:t xml:space="preserve">т </w:t>
      </w:r>
      <w:r>
        <w:rPr>
          <w:rFonts w:ascii="PT Astra Serif" w:hAnsi="PT Astra Serif"/>
          <w:b w:val="0"/>
          <w:sz w:val="28"/>
          <w:szCs w:val="28"/>
        </w:rPr>
        <w:t>23 декабря</w:t>
      </w:r>
      <w:r w:rsidRPr="005512DF">
        <w:rPr>
          <w:rFonts w:ascii="PT Astra Serif" w:hAnsi="PT Astra Serif"/>
          <w:b w:val="0"/>
          <w:sz w:val="28"/>
          <w:szCs w:val="28"/>
        </w:rPr>
        <w:t xml:space="preserve"> 2020</w:t>
      </w:r>
      <w:r>
        <w:rPr>
          <w:rFonts w:ascii="PT Astra Serif" w:hAnsi="PT Astra Serif"/>
          <w:b w:val="0"/>
          <w:sz w:val="28"/>
          <w:szCs w:val="28"/>
        </w:rPr>
        <w:t xml:space="preserve"> года</w:t>
      </w:r>
      <w:r w:rsidRPr="00D557A7">
        <w:rPr>
          <w:rFonts w:ascii="PT Astra Serif" w:hAnsi="PT Astra Serif"/>
          <w:b w:val="0"/>
          <w:sz w:val="28"/>
          <w:szCs w:val="28"/>
        </w:rPr>
        <w:t xml:space="preserve"> № </w:t>
      </w:r>
      <w:r>
        <w:rPr>
          <w:rFonts w:ascii="PT Astra Serif" w:hAnsi="PT Astra Serif"/>
          <w:b w:val="0"/>
          <w:sz w:val="28"/>
          <w:szCs w:val="28"/>
        </w:rPr>
        <w:t>81</w:t>
      </w:r>
    </w:p>
    <w:p w:rsidR="005512DF" w:rsidRPr="00D557A7" w:rsidRDefault="005512DF" w:rsidP="005512DF">
      <w:pPr>
        <w:pStyle w:val="ConsPlusNormal"/>
        <w:ind w:firstLine="540"/>
        <w:jc w:val="right"/>
        <w:rPr>
          <w:rFonts w:ascii="PT Astra Serif" w:hAnsi="PT Astra Serif"/>
          <w:b w:val="0"/>
          <w:sz w:val="28"/>
          <w:szCs w:val="28"/>
        </w:rPr>
      </w:pPr>
      <w:r>
        <w:rPr>
          <w:rFonts w:ascii="PT Astra Serif" w:hAnsi="PT Astra Serif"/>
          <w:b w:val="0"/>
          <w:sz w:val="28"/>
          <w:szCs w:val="28"/>
        </w:rPr>
        <w:t xml:space="preserve">(в редакции приказа от </w:t>
      </w:r>
      <w:r>
        <w:rPr>
          <w:rFonts w:ascii="PT Astra Serif" w:hAnsi="PT Astra Serif"/>
          <w:b w:val="0"/>
          <w:sz w:val="28"/>
          <w:szCs w:val="28"/>
        </w:rPr>
        <w:t>30 сентября 2021 года</w:t>
      </w:r>
      <w:r w:rsidRPr="00D557A7">
        <w:rPr>
          <w:rFonts w:ascii="PT Astra Serif" w:hAnsi="PT Astra Serif"/>
          <w:b w:val="0"/>
          <w:sz w:val="28"/>
          <w:szCs w:val="28"/>
        </w:rPr>
        <w:t xml:space="preserve"> № </w:t>
      </w:r>
      <w:r>
        <w:rPr>
          <w:rFonts w:ascii="PT Astra Serif" w:hAnsi="PT Astra Serif"/>
          <w:b w:val="0"/>
          <w:sz w:val="28"/>
          <w:szCs w:val="28"/>
        </w:rPr>
        <w:t>60</w:t>
      </w:r>
      <w:r>
        <w:rPr>
          <w:rFonts w:ascii="PT Astra Serif" w:hAnsi="PT Astra Serif"/>
          <w:b w:val="0"/>
          <w:sz w:val="28"/>
          <w:szCs w:val="28"/>
        </w:rPr>
        <w:t>)</w:t>
      </w:r>
    </w:p>
    <w:p w:rsidR="009F08AD" w:rsidRPr="005512DF" w:rsidRDefault="009F08AD" w:rsidP="009F08AD">
      <w:pPr>
        <w:pStyle w:val="ConsPlusNormal"/>
        <w:ind w:firstLine="540"/>
        <w:jc w:val="both"/>
        <w:rPr>
          <w:rFonts w:ascii="PT Astra Serif" w:hAnsi="PT Astra Serif"/>
          <w:b w:val="0"/>
          <w:sz w:val="20"/>
          <w:szCs w:val="28"/>
        </w:rPr>
      </w:pPr>
    </w:p>
    <w:p w:rsidR="0093463A" w:rsidRPr="00D557A7" w:rsidRDefault="0093463A" w:rsidP="009F08AD">
      <w:pPr>
        <w:spacing w:after="0" w:line="240" w:lineRule="auto"/>
        <w:jc w:val="center"/>
        <w:rPr>
          <w:rFonts w:ascii="PT Astra Serif" w:hAnsi="PT Astra Serif" w:cs="Times New Roman"/>
          <w:b/>
          <w:sz w:val="25"/>
          <w:szCs w:val="25"/>
        </w:rPr>
      </w:pPr>
      <w:r w:rsidRPr="00D557A7">
        <w:rPr>
          <w:rFonts w:ascii="PT Astra Serif" w:hAnsi="PT Astra Serif" w:cs="Times New Roman"/>
          <w:b/>
          <w:sz w:val="25"/>
          <w:szCs w:val="25"/>
        </w:rPr>
        <w:t xml:space="preserve">План мероприятий по противодействию коррупции в </w:t>
      </w:r>
      <w:r w:rsidRPr="00D557A7">
        <w:rPr>
          <w:rStyle w:val="a7"/>
          <w:rFonts w:ascii="PT Astra Serif" w:hAnsi="PT Astra Serif" w:cs="Times New Roman"/>
          <w:sz w:val="25"/>
          <w:szCs w:val="25"/>
        </w:rPr>
        <w:t>Счётной палате Ульяновской области</w:t>
      </w:r>
      <w:r w:rsidRPr="00D557A7">
        <w:rPr>
          <w:rStyle w:val="a7"/>
          <w:rFonts w:ascii="PT Astra Serif" w:hAnsi="PT Astra Serif" w:cs="Times New Roman"/>
          <w:b w:val="0"/>
          <w:sz w:val="25"/>
          <w:szCs w:val="25"/>
        </w:rPr>
        <w:t xml:space="preserve"> </w:t>
      </w:r>
    </w:p>
    <w:p w:rsidR="00CD43B4" w:rsidRPr="005512DF" w:rsidRDefault="00CD43B4" w:rsidP="009F08AD">
      <w:pPr>
        <w:spacing w:after="0" w:line="240" w:lineRule="auto"/>
        <w:jc w:val="center"/>
        <w:rPr>
          <w:rFonts w:ascii="PT Astra Serif" w:hAnsi="PT Astra Serif" w:cs="Times New Roman"/>
          <w:b/>
          <w:sz w:val="20"/>
          <w:szCs w:val="25"/>
        </w:rPr>
      </w:pPr>
    </w:p>
    <w:tbl>
      <w:tblPr>
        <w:tblW w:w="15545" w:type="dxa"/>
        <w:tblInd w:w="-244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5954"/>
        <w:gridCol w:w="2693"/>
        <w:gridCol w:w="2694"/>
        <w:gridCol w:w="3495"/>
      </w:tblGrid>
      <w:tr w:rsidR="00D557A7" w:rsidRPr="00D557A7" w:rsidTr="00176FCD">
        <w:trPr>
          <w:trHeight w:hRule="exact" w:val="61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D557A7" w:rsidRDefault="0093463A" w:rsidP="009F08AD">
            <w:pPr>
              <w:shd w:val="clear" w:color="auto" w:fill="FFFFFF"/>
              <w:spacing w:after="0" w:line="240" w:lineRule="auto"/>
              <w:ind w:left="96" w:right="82"/>
              <w:jc w:val="center"/>
              <w:rPr>
                <w:rFonts w:ascii="PT Astra Serif" w:hAnsi="PT Astra Serif" w:cs="Times New Roman"/>
                <w:sz w:val="25"/>
                <w:szCs w:val="25"/>
              </w:rPr>
            </w:pPr>
            <w:r w:rsidRPr="00D557A7">
              <w:rPr>
                <w:rFonts w:ascii="PT Astra Serif" w:hAnsi="PT Astra Serif" w:cs="Times New Roman"/>
                <w:b/>
                <w:bCs/>
                <w:sz w:val="25"/>
                <w:szCs w:val="25"/>
              </w:rPr>
              <w:t>№ п/п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D557A7" w:rsidRDefault="0093463A" w:rsidP="009F08AD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5"/>
                <w:szCs w:val="25"/>
              </w:rPr>
            </w:pPr>
            <w:r w:rsidRPr="00D557A7">
              <w:rPr>
                <w:rFonts w:ascii="PT Astra Serif" w:hAnsi="PT Astra Serif" w:cs="Times New Roman"/>
                <w:b/>
                <w:bCs/>
                <w:sz w:val="25"/>
                <w:szCs w:val="25"/>
              </w:rPr>
              <w:t>Мероприятия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D557A7" w:rsidRDefault="0093463A" w:rsidP="009F08AD">
            <w:pPr>
              <w:shd w:val="clear" w:color="auto" w:fill="FFFFFF"/>
              <w:spacing w:after="0" w:line="240" w:lineRule="auto"/>
              <w:ind w:left="102" w:right="101"/>
              <w:jc w:val="center"/>
              <w:rPr>
                <w:rFonts w:ascii="PT Astra Serif" w:hAnsi="PT Astra Serif" w:cs="Times New Roman"/>
                <w:b/>
                <w:sz w:val="25"/>
                <w:szCs w:val="25"/>
              </w:rPr>
            </w:pPr>
            <w:r w:rsidRPr="00D557A7">
              <w:rPr>
                <w:rFonts w:ascii="PT Astra Serif" w:hAnsi="PT Astra Serif" w:cs="Times New Roman"/>
                <w:b/>
                <w:bCs/>
                <w:spacing w:val="-2"/>
                <w:sz w:val="25"/>
                <w:szCs w:val="25"/>
              </w:rPr>
              <w:t xml:space="preserve">Ответственные </w:t>
            </w:r>
            <w:r w:rsidRPr="00D557A7">
              <w:rPr>
                <w:rFonts w:ascii="PT Astra Serif" w:hAnsi="PT Astra Serif" w:cs="Times New Roman"/>
                <w:b/>
                <w:bCs/>
                <w:sz w:val="25"/>
                <w:szCs w:val="25"/>
              </w:rPr>
              <w:t>исполнители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D557A7" w:rsidRDefault="0093463A" w:rsidP="009F08AD">
            <w:pPr>
              <w:shd w:val="clear" w:color="auto" w:fill="FFFFFF"/>
              <w:spacing w:after="0" w:line="240" w:lineRule="auto"/>
              <w:ind w:left="19" w:right="58"/>
              <w:jc w:val="center"/>
              <w:rPr>
                <w:rFonts w:ascii="PT Astra Serif" w:hAnsi="PT Astra Serif" w:cs="Times New Roman"/>
                <w:b/>
                <w:sz w:val="25"/>
                <w:szCs w:val="25"/>
              </w:rPr>
            </w:pPr>
            <w:r w:rsidRPr="00D557A7">
              <w:rPr>
                <w:rFonts w:ascii="PT Astra Serif" w:hAnsi="PT Astra Serif" w:cs="Times New Roman"/>
                <w:b/>
                <w:bCs/>
                <w:sz w:val="25"/>
                <w:szCs w:val="25"/>
              </w:rPr>
              <w:t xml:space="preserve">Срок </w:t>
            </w:r>
            <w:r w:rsidRPr="00D557A7">
              <w:rPr>
                <w:rFonts w:ascii="PT Astra Serif" w:hAnsi="PT Astra Serif" w:cs="Times New Roman"/>
                <w:b/>
                <w:bCs/>
                <w:spacing w:val="-2"/>
                <w:sz w:val="25"/>
                <w:szCs w:val="25"/>
              </w:rPr>
              <w:t>исполнения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D557A7" w:rsidRDefault="0093463A" w:rsidP="009F08AD">
            <w:pPr>
              <w:shd w:val="clear" w:color="auto" w:fill="FFFFFF"/>
              <w:spacing w:after="0" w:line="240" w:lineRule="auto"/>
              <w:ind w:right="10"/>
              <w:jc w:val="center"/>
              <w:rPr>
                <w:rFonts w:ascii="PT Astra Serif" w:hAnsi="PT Astra Serif" w:cs="Times New Roman"/>
                <w:b/>
                <w:sz w:val="25"/>
                <w:szCs w:val="25"/>
              </w:rPr>
            </w:pPr>
            <w:r w:rsidRPr="00D557A7">
              <w:rPr>
                <w:rFonts w:ascii="PT Astra Serif" w:hAnsi="PT Astra Serif" w:cs="Times New Roman"/>
                <w:b/>
                <w:bCs/>
                <w:spacing w:val="-2"/>
                <w:sz w:val="25"/>
                <w:szCs w:val="25"/>
              </w:rPr>
              <w:t xml:space="preserve">Ожидаемый </w:t>
            </w:r>
            <w:r w:rsidRPr="00D557A7">
              <w:rPr>
                <w:rFonts w:ascii="PT Astra Serif" w:hAnsi="PT Astra Serif" w:cs="Times New Roman"/>
                <w:b/>
                <w:bCs/>
                <w:sz w:val="25"/>
                <w:szCs w:val="25"/>
              </w:rPr>
              <w:t>результат</w:t>
            </w:r>
          </w:p>
        </w:tc>
      </w:tr>
      <w:tr w:rsidR="00D557A7" w:rsidRPr="00D557A7" w:rsidTr="00176FCD">
        <w:trPr>
          <w:trHeight w:hRule="exact" w:val="49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D557A7" w:rsidRDefault="0093463A" w:rsidP="009F08AD">
            <w:pPr>
              <w:shd w:val="clear" w:color="auto" w:fill="FFFFFF"/>
              <w:spacing w:after="0" w:line="240" w:lineRule="auto"/>
              <w:ind w:left="96" w:right="82"/>
              <w:jc w:val="center"/>
              <w:rPr>
                <w:rFonts w:ascii="PT Astra Serif" w:hAnsi="PT Astra Serif" w:cs="Times New Roman"/>
                <w:b/>
                <w:bCs/>
                <w:sz w:val="25"/>
                <w:szCs w:val="25"/>
              </w:rPr>
            </w:pPr>
            <w:r w:rsidRPr="00D557A7">
              <w:rPr>
                <w:rFonts w:ascii="PT Astra Serif" w:hAnsi="PT Astra Serif" w:cs="Times New Roman"/>
                <w:b/>
                <w:bCs/>
                <w:sz w:val="25"/>
                <w:szCs w:val="25"/>
              </w:rPr>
              <w:t>1.</w:t>
            </w:r>
          </w:p>
        </w:tc>
        <w:tc>
          <w:tcPr>
            <w:tcW w:w="148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D557A7" w:rsidRDefault="0093463A" w:rsidP="009F08AD">
            <w:pPr>
              <w:shd w:val="clear" w:color="auto" w:fill="FFFFFF"/>
              <w:spacing w:after="0" w:line="240" w:lineRule="auto"/>
              <w:ind w:left="102" w:right="101"/>
              <w:jc w:val="center"/>
              <w:rPr>
                <w:rFonts w:ascii="PT Astra Serif" w:hAnsi="PT Astra Serif" w:cs="Times New Roman"/>
                <w:b/>
                <w:bCs/>
                <w:spacing w:val="-2"/>
                <w:sz w:val="25"/>
                <w:szCs w:val="25"/>
              </w:rPr>
            </w:pPr>
            <w:r w:rsidRPr="00D557A7">
              <w:rPr>
                <w:rFonts w:ascii="PT Astra Serif" w:hAnsi="PT Astra Serif" w:cs="Times New Roman"/>
                <w:b/>
                <w:bCs/>
                <w:sz w:val="25"/>
                <w:szCs w:val="25"/>
              </w:rPr>
              <w:t>Меры по противодействию коррупции с учётом специфики деятельности Счётной палаты Ульяновской области</w:t>
            </w:r>
          </w:p>
        </w:tc>
      </w:tr>
      <w:tr w:rsidR="00D557A7" w:rsidRPr="00D557A7" w:rsidTr="00176FCD">
        <w:trPr>
          <w:trHeight w:hRule="exact" w:val="552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D557A7" w:rsidRDefault="0093463A" w:rsidP="009F08AD">
            <w:pPr>
              <w:shd w:val="clear" w:color="auto" w:fill="FFFFFF"/>
              <w:spacing w:after="0" w:line="240" w:lineRule="auto"/>
              <w:ind w:left="96" w:right="82"/>
              <w:jc w:val="center"/>
              <w:rPr>
                <w:rFonts w:ascii="PT Astra Serif" w:hAnsi="PT Astra Serif" w:cs="Times New Roman"/>
                <w:b/>
                <w:bCs/>
                <w:sz w:val="25"/>
                <w:szCs w:val="25"/>
              </w:rPr>
            </w:pPr>
            <w:r w:rsidRPr="00D557A7">
              <w:rPr>
                <w:rFonts w:ascii="PT Astra Serif" w:hAnsi="PT Astra Serif" w:cs="Times New Roman"/>
                <w:b/>
                <w:bCs/>
                <w:sz w:val="25"/>
                <w:szCs w:val="25"/>
              </w:rPr>
              <w:t>1.1.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D557A7" w:rsidRDefault="0093463A" w:rsidP="009F08AD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 w:cs="Times New Roman"/>
                <w:bCs/>
                <w:sz w:val="25"/>
                <w:szCs w:val="25"/>
              </w:rPr>
            </w:pPr>
            <w:r w:rsidRPr="00D557A7">
              <w:rPr>
                <w:rFonts w:ascii="PT Astra Serif" w:hAnsi="PT Astra Serif" w:cs="Times New Roman"/>
                <w:bCs/>
                <w:sz w:val="25"/>
                <w:szCs w:val="25"/>
              </w:rPr>
              <w:t xml:space="preserve">Обеспечение отражения в информации о результатах проведения контрольных и экспертно-аналитических мероприятий и в ежегодном отчёте о  работе Счётной палаты Ульяновской области (далее – Счётная палата), которые представляются </w:t>
            </w:r>
            <w:r w:rsidRPr="00D557A7">
              <w:rPr>
                <w:rFonts w:ascii="PT Astra Serif" w:hAnsi="PT Astra Serif" w:cs="Times New Roman"/>
                <w:sz w:val="25"/>
                <w:szCs w:val="25"/>
              </w:rPr>
              <w:t>соответственно</w:t>
            </w:r>
            <w:r w:rsidRPr="00D557A7">
              <w:rPr>
                <w:rFonts w:ascii="PT Astra Serif" w:hAnsi="PT Astra Serif" w:cs="Times New Roman"/>
                <w:bCs/>
                <w:sz w:val="25"/>
                <w:szCs w:val="25"/>
              </w:rPr>
              <w:t xml:space="preserve"> Губернатору Ульяновской области и в Законодательное Собрание Ульяновской области</w:t>
            </w:r>
            <w:r w:rsidRPr="00D557A7">
              <w:rPr>
                <w:rFonts w:ascii="PT Astra Serif" w:hAnsi="PT Astra Serif" w:cs="Times New Roman"/>
                <w:sz w:val="25"/>
                <w:szCs w:val="25"/>
              </w:rPr>
              <w:t xml:space="preserve"> в соответствии с </w:t>
            </w:r>
            <w:r w:rsidRPr="00D557A7">
              <w:rPr>
                <w:rFonts w:ascii="PT Astra Serif" w:hAnsi="PT Astra Serif" w:cs="Times New Roman"/>
                <w:bCs/>
                <w:sz w:val="25"/>
                <w:szCs w:val="25"/>
              </w:rPr>
              <w:t xml:space="preserve">Федеральным законом от 7.02.2011  № 6-ФЗ </w:t>
            </w:r>
            <w:r w:rsidR="00CD43B4" w:rsidRPr="00D557A7">
              <w:rPr>
                <w:rFonts w:ascii="PT Astra Serif" w:hAnsi="PT Astra Serif" w:cs="Times New Roman"/>
                <w:bCs/>
                <w:sz w:val="25"/>
                <w:szCs w:val="25"/>
              </w:rPr>
              <w:t>«</w:t>
            </w:r>
            <w:r w:rsidRPr="00D557A7">
              <w:rPr>
                <w:rFonts w:ascii="PT Astra Serif" w:hAnsi="PT Astra Serif" w:cs="Times New Roman"/>
                <w:bCs/>
                <w:sz w:val="25"/>
                <w:szCs w:val="25"/>
              </w:rPr>
              <w:t>Об общих принципах организации и деятельности контрольно-счетных органов субъектов Российской Федерации и муниципальных образований</w:t>
            </w:r>
            <w:r w:rsidR="00CD43B4" w:rsidRPr="00D557A7">
              <w:rPr>
                <w:rFonts w:ascii="PT Astra Serif" w:hAnsi="PT Astra Serif" w:cs="Times New Roman"/>
                <w:bCs/>
                <w:sz w:val="25"/>
                <w:szCs w:val="25"/>
              </w:rPr>
              <w:t>»</w:t>
            </w:r>
            <w:r w:rsidRPr="00D557A7">
              <w:rPr>
                <w:rFonts w:ascii="PT Astra Serif" w:hAnsi="PT Astra Serif" w:cs="Times New Roman"/>
                <w:bCs/>
                <w:sz w:val="25"/>
                <w:szCs w:val="25"/>
              </w:rPr>
              <w:t>, вопросов, касающихся осуществления в пределах установленной компетенции мер по противодействию коррупции.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D557A7" w:rsidRDefault="00176FCD" w:rsidP="00176FCD">
            <w:pPr>
              <w:shd w:val="clear" w:color="auto" w:fill="FFFFFF"/>
              <w:spacing w:after="0" w:line="240" w:lineRule="auto"/>
              <w:ind w:left="102" w:right="101"/>
              <w:jc w:val="center"/>
              <w:rPr>
                <w:rFonts w:ascii="PT Astra Serif" w:hAnsi="PT Astra Serif" w:cs="Times New Roman"/>
                <w:sz w:val="25"/>
                <w:szCs w:val="25"/>
              </w:rPr>
            </w:pPr>
            <w:r>
              <w:rPr>
                <w:rFonts w:ascii="PT Astra Serif" w:hAnsi="PT Astra Serif" w:cs="Times New Roman"/>
                <w:sz w:val="25"/>
                <w:szCs w:val="25"/>
              </w:rPr>
              <w:t>Заместитель Председателя,</w:t>
            </w:r>
          </w:p>
          <w:p w:rsidR="0093463A" w:rsidRPr="00D557A7" w:rsidRDefault="0093463A" w:rsidP="009F08AD">
            <w:pPr>
              <w:shd w:val="clear" w:color="auto" w:fill="FFFFFF"/>
              <w:spacing w:after="0" w:line="240" w:lineRule="auto"/>
              <w:ind w:left="102" w:right="101"/>
              <w:jc w:val="center"/>
              <w:rPr>
                <w:rFonts w:ascii="PT Astra Serif" w:hAnsi="PT Astra Serif" w:cs="Times New Roman"/>
                <w:sz w:val="25"/>
                <w:szCs w:val="25"/>
              </w:rPr>
            </w:pPr>
            <w:r w:rsidRPr="00D557A7">
              <w:rPr>
                <w:rFonts w:ascii="PT Astra Serif" w:hAnsi="PT Astra Serif" w:cs="Times New Roman"/>
                <w:sz w:val="25"/>
                <w:szCs w:val="25"/>
              </w:rPr>
              <w:t xml:space="preserve">заместитель начальника отдела правового и кадрового обеспечения </w:t>
            </w:r>
          </w:p>
          <w:p w:rsidR="0093463A" w:rsidRPr="00D557A7" w:rsidRDefault="0093463A" w:rsidP="009F08AD">
            <w:pPr>
              <w:shd w:val="clear" w:color="auto" w:fill="FFFFFF"/>
              <w:spacing w:after="0" w:line="240" w:lineRule="auto"/>
              <w:ind w:left="102" w:right="101"/>
              <w:jc w:val="center"/>
              <w:rPr>
                <w:rFonts w:ascii="PT Astra Serif" w:hAnsi="PT Astra Serif" w:cs="Times New Roman"/>
                <w:sz w:val="25"/>
                <w:szCs w:val="25"/>
              </w:rPr>
            </w:pPr>
            <w:r w:rsidRPr="00D557A7">
              <w:rPr>
                <w:rFonts w:ascii="PT Astra Serif" w:hAnsi="PT Astra Serif" w:cs="Times New Roman"/>
                <w:sz w:val="25"/>
                <w:szCs w:val="25"/>
              </w:rPr>
              <w:t>в соответствии с их компетенцией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D557A7" w:rsidRDefault="0093463A" w:rsidP="009F08AD">
            <w:pPr>
              <w:shd w:val="clear" w:color="auto" w:fill="FFFFFF"/>
              <w:spacing w:after="0" w:line="240" w:lineRule="auto"/>
              <w:ind w:left="19" w:right="58"/>
              <w:jc w:val="center"/>
              <w:rPr>
                <w:rFonts w:ascii="PT Astra Serif" w:hAnsi="PT Astra Serif" w:cs="Times New Roman"/>
                <w:b/>
                <w:bCs/>
                <w:sz w:val="25"/>
                <w:szCs w:val="25"/>
              </w:rPr>
            </w:pPr>
            <w:r w:rsidRPr="00D557A7">
              <w:rPr>
                <w:rFonts w:ascii="PT Astra Serif" w:hAnsi="PT Astra Serif" w:cs="Times New Roman"/>
                <w:bCs/>
                <w:sz w:val="25"/>
                <w:szCs w:val="25"/>
              </w:rPr>
              <w:t>По мере предоставления информации о результатах проведения контрольных и экспертно-аналитических мероприятий Губернатору Ульяновской области и в Законодательное Собрание Ульяновской области и</w:t>
            </w:r>
            <w:r w:rsidR="00CD43B4" w:rsidRPr="00D557A7">
              <w:rPr>
                <w:rFonts w:ascii="PT Astra Serif" w:hAnsi="PT Astra Serif" w:cs="Times New Roman"/>
                <w:bCs/>
                <w:sz w:val="25"/>
                <w:szCs w:val="25"/>
              </w:rPr>
              <w:t xml:space="preserve"> </w:t>
            </w:r>
            <w:r w:rsidRPr="00D557A7">
              <w:rPr>
                <w:rFonts w:ascii="PT Astra Serif" w:hAnsi="PT Astra Serif" w:cs="Times New Roman"/>
                <w:bCs/>
                <w:sz w:val="25"/>
                <w:szCs w:val="25"/>
              </w:rPr>
              <w:t xml:space="preserve">ежегодного отчёта о работе Счётной палаты в Законодательное Собрание </w:t>
            </w:r>
            <w:r w:rsidR="00CD43B4" w:rsidRPr="00D557A7">
              <w:rPr>
                <w:rFonts w:ascii="PT Astra Serif" w:hAnsi="PT Astra Serif" w:cs="Times New Roman"/>
                <w:bCs/>
                <w:sz w:val="25"/>
                <w:szCs w:val="25"/>
              </w:rPr>
              <w:t>Ульяновской области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D557A7" w:rsidRDefault="0093463A" w:rsidP="009F08AD">
            <w:pPr>
              <w:shd w:val="clear" w:color="auto" w:fill="FFFFFF"/>
              <w:spacing w:after="0" w:line="240" w:lineRule="auto"/>
              <w:ind w:right="10"/>
              <w:jc w:val="center"/>
              <w:rPr>
                <w:rFonts w:ascii="PT Astra Serif" w:hAnsi="PT Astra Serif" w:cs="Times New Roman"/>
                <w:bCs/>
                <w:spacing w:val="-2"/>
                <w:sz w:val="25"/>
                <w:szCs w:val="25"/>
              </w:rPr>
            </w:pPr>
            <w:r w:rsidRPr="00D557A7">
              <w:rPr>
                <w:rFonts w:ascii="PT Astra Serif" w:hAnsi="PT Astra Serif" w:cs="Times New Roman"/>
                <w:bCs/>
                <w:sz w:val="25"/>
                <w:szCs w:val="25"/>
              </w:rPr>
              <w:t xml:space="preserve">Реализация полномочий Счётной палаты </w:t>
            </w:r>
            <w:r w:rsidRPr="00D557A7">
              <w:rPr>
                <w:rFonts w:ascii="PT Astra Serif" w:hAnsi="PT Astra Serif" w:cs="Times New Roman"/>
                <w:bCs/>
                <w:spacing w:val="-2"/>
                <w:sz w:val="25"/>
                <w:szCs w:val="25"/>
              </w:rPr>
              <w:t>по  противодействию коррупции</w:t>
            </w:r>
            <w:r w:rsidRPr="00D557A7">
              <w:rPr>
                <w:rFonts w:ascii="PT Astra Serif" w:hAnsi="PT Astra Serif" w:cs="Times New Roman"/>
                <w:bCs/>
                <w:sz w:val="25"/>
                <w:szCs w:val="25"/>
              </w:rPr>
              <w:t xml:space="preserve"> в пределах установленной компетенции</w:t>
            </w:r>
            <w:r w:rsidRPr="00D557A7">
              <w:rPr>
                <w:rFonts w:ascii="PT Astra Serif" w:hAnsi="PT Astra Serif" w:cs="Times New Roman"/>
                <w:sz w:val="25"/>
                <w:szCs w:val="25"/>
              </w:rPr>
              <w:t xml:space="preserve"> </w:t>
            </w:r>
          </w:p>
        </w:tc>
      </w:tr>
      <w:tr w:rsidR="00D557A7" w:rsidRPr="00D557A7" w:rsidTr="00176FCD">
        <w:trPr>
          <w:trHeight w:hRule="exact" w:val="270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D557A7" w:rsidRDefault="0093463A" w:rsidP="009F08AD">
            <w:pPr>
              <w:shd w:val="clear" w:color="auto" w:fill="FFFFFF"/>
              <w:spacing w:after="0" w:line="240" w:lineRule="auto"/>
              <w:ind w:left="96" w:right="82"/>
              <w:jc w:val="center"/>
              <w:rPr>
                <w:rFonts w:ascii="PT Astra Serif" w:hAnsi="PT Astra Serif" w:cs="Times New Roman"/>
                <w:b/>
                <w:bCs/>
                <w:sz w:val="25"/>
                <w:szCs w:val="25"/>
              </w:rPr>
            </w:pPr>
            <w:r w:rsidRPr="00D557A7">
              <w:rPr>
                <w:rFonts w:ascii="PT Astra Serif" w:hAnsi="PT Astra Serif" w:cs="Times New Roman"/>
                <w:b/>
                <w:bCs/>
                <w:sz w:val="25"/>
                <w:szCs w:val="25"/>
              </w:rPr>
              <w:lastRenderedPageBreak/>
              <w:t>1.2.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D557A7" w:rsidRDefault="0093463A" w:rsidP="009F08AD">
            <w:pPr>
              <w:spacing w:after="0" w:line="240" w:lineRule="auto"/>
              <w:jc w:val="both"/>
              <w:rPr>
                <w:rFonts w:ascii="PT Astra Serif" w:hAnsi="PT Astra Serif" w:cs="Times New Roman"/>
                <w:bCs/>
                <w:sz w:val="25"/>
                <w:szCs w:val="25"/>
              </w:rPr>
            </w:pPr>
            <w:r w:rsidRPr="00D557A7">
              <w:rPr>
                <w:rFonts w:ascii="PT Astra Serif" w:hAnsi="PT Astra Serif" w:cs="Times New Roman"/>
                <w:bCs/>
                <w:sz w:val="25"/>
                <w:szCs w:val="25"/>
              </w:rPr>
              <w:t>Осуществление взаимодействия с правоохранительными органами, органами прокуратуры и юстиции, судами, территориальными органами федеральных органов государственной власти по Ульяновской области по вопросам противодействия коррупции в пределах установленной компетенции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D557A7" w:rsidRDefault="0093463A" w:rsidP="009F08AD">
            <w:pPr>
              <w:shd w:val="clear" w:color="auto" w:fill="FFFFFF"/>
              <w:spacing w:after="0" w:line="240" w:lineRule="auto"/>
              <w:ind w:left="102" w:right="101"/>
              <w:jc w:val="center"/>
              <w:rPr>
                <w:rFonts w:ascii="PT Astra Serif" w:hAnsi="PT Astra Serif" w:cs="Times New Roman"/>
                <w:sz w:val="25"/>
                <w:szCs w:val="25"/>
              </w:rPr>
            </w:pPr>
            <w:r w:rsidRPr="00D557A7">
              <w:rPr>
                <w:rFonts w:ascii="PT Astra Serif" w:hAnsi="PT Astra Serif" w:cs="Times New Roman"/>
                <w:sz w:val="25"/>
                <w:szCs w:val="25"/>
              </w:rPr>
              <w:t>Заместитель Председателя,</w:t>
            </w:r>
          </w:p>
          <w:p w:rsidR="0093463A" w:rsidRPr="00D557A7" w:rsidRDefault="0093463A" w:rsidP="00176FCD">
            <w:pPr>
              <w:shd w:val="clear" w:color="auto" w:fill="FFFFFF"/>
              <w:spacing w:after="0" w:line="240" w:lineRule="auto"/>
              <w:ind w:left="102" w:right="101"/>
              <w:jc w:val="center"/>
              <w:rPr>
                <w:rFonts w:ascii="PT Astra Serif" w:hAnsi="PT Astra Serif" w:cs="Times New Roman"/>
                <w:sz w:val="25"/>
                <w:szCs w:val="25"/>
              </w:rPr>
            </w:pPr>
            <w:r w:rsidRPr="00D557A7">
              <w:rPr>
                <w:rFonts w:ascii="PT Astra Serif" w:hAnsi="PT Astra Serif" w:cs="Times New Roman"/>
                <w:sz w:val="25"/>
                <w:szCs w:val="25"/>
              </w:rPr>
              <w:t>Аудиторы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D557A7" w:rsidRDefault="0093463A" w:rsidP="009F08AD">
            <w:pPr>
              <w:shd w:val="clear" w:color="auto" w:fill="FFFFFF"/>
              <w:spacing w:after="0" w:line="240" w:lineRule="auto"/>
              <w:ind w:left="19" w:right="58"/>
              <w:jc w:val="center"/>
              <w:rPr>
                <w:rFonts w:ascii="PT Astra Serif" w:hAnsi="PT Astra Serif" w:cs="Times New Roman"/>
                <w:bCs/>
                <w:sz w:val="25"/>
                <w:szCs w:val="25"/>
              </w:rPr>
            </w:pPr>
            <w:r w:rsidRPr="00D557A7">
              <w:rPr>
                <w:rFonts w:ascii="PT Astra Serif" w:hAnsi="PT Astra Serif" w:cs="Times New Roman"/>
                <w:bCs/>
                <w:sz w:val="25"/>
                <w:szCs w:val="25"/>
              </w:rPr>
              <w:t>Постоянно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5512DF" w:rsidRDefault="0093463A" w:rsidP="005512DF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5"/>
                <w:szCs w:val="25"/>
              </w:rPr>
            </w:pPr>
            <w:r w:rsidRPr="00D557A7">
              <w:rPr>
                <w:rFonts w:ascii="PT Astra Serif" w:hAnsi="PT Astra Serif" w:cs="Times New Roman"/>
                <w:sz w:val="25"/>
                <w:szCs w:val="25"/>
              </w:rPr>
              <w:t>Своевременное оперативное реагирование на коррупционные правонарушения и обеспечение принципа неотвратимости ответственности за коррупционные правонарушения,</w:t>
            </w:r>
            <w:r w:rsidRPr="00D557A7">
              <w:rPr>
                <w:rFonts w:ascii="PT Astra Serif" w:hAnsi="PT Astra Serif" w:cs="Times New Roman"/>
                <w:bCs/>
                <w:sz w:val="25"/>
                <w:szCs w:val="25"/>
              </w:rPr>
              <w:t xml:space="preserve"> заключе</w:t>
            </w:r>
            <w:r w:rsidR="005512DF">
              <w:rPr>
                <w:rFonts w:ascii="PT Astra Serif" w:hAnsi="PT Astra Serif" w:cs="Times New Roman"/>
                <w:bCs/>
                <w:sz w:val="25"/>
                <w:szCs w:val="25"/>
              </w:rPr>
              <w:t>ние соглашений о взаимодействии</w:t>
            </w:r>
          </w:p>
        </w:tc>
      </w:tr>
      <w:tr w:rsidR="00D557A7" w:rsidRPr="00D557A7" w:rsidTr="00176FCD">
        <w:trPr>
          <w:trHeight w:hRule="exact" w:val="43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D557A7" w:rsidRDefault="0093463A" w:rsidP="009F08AD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5"/>
                <w:szCs w:val="25"/>
              </w:rPr>
            </w:pPr>
            <w:r w:rsidRPr="00D557A7">
              <w:rPr>
                <w:rFonts w:ascii="PT Astra Serif" w:hAnsi="PT Astra Serif" w:cs="Times New Roman"/>
                <w:b/>
                <w:sz w:val="25"/>
                <w:szCs w:val="25"/>
              </w:rPr>
              <w:t>2.</w:t>
            </w:r>
          </w:p>
        </w:tc>
        <w:tc>
          <w:tcPr>
            <w:tcW w:w="148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D557A7" w:rsidRDefault="0093463A" w:rsidP="009F08AD">
            <w:pPr>
              <w:shd w:val="clear" w:color="auto" w:fill="FFFFFF"/>
              <w:spacing w:after="0" w:line="240" w:lineRule="auto"/>
              <w:ind w:left="102" w:right="101"/>
              <w:jc w:val="center"/>
              <w:rPr>
                <w:rFonts w:ascii="PT Astra Serif" w:hAnsi="PT Astra Serif" w:cs="Times New Roman"/>
                <w:sz w:val="25"/>
                <w:szCs w:val="25"/>
              </w:rPr>
            </w:pPr>
            <w:r w:rsidRPr="00D557A7">
              <w:rPr>
                <w:rFonts w:ascii="PT Astra Serif" w:hAnsi="PT Astra Serif" w:cs="Times New Roman"/>
                <w:b/>
                <w:bCs/>
                <w:sz w:val="25"/>
                <w:szCs w:val="25"/>
              </w:rPr>
              <w:t>Повышение эффективности механизмов противодействия коррупции</w:t>
            </w:r>
            <w:r w:rsidRPr="00D557A7">
              <w:rPr>
                <w:rFonts w:ascii="PT Astra Serif" w:hAnsi="PT Astra Serif" w:cs="Times New Roman"/>
                <w:b/>
                <w:sz w:val="25"/>
                <w:szCs w:val="25"/>
              </w:rPr>
              <w:t xml:space="preserve"> в Счётной палате </w:t>
            </w:r>
            <w:r w:rsidRPr="00D557A7">
              <w:rPr>
                <w:rFonts w:ascii="PT Astra Serif" w:hAnsi="PT Astra Serif" w:cs="Times New Roman"/>
                <w:b/>
                <w:bCs/>
                <w:sz w:val="25"/>
                <w:szCs w:val="25"/>
              </w:rPr>
              <w:t>Ульяновской области</w:t>
            </w:r>
            <w:r w:rsidRPr="00D557A7">
              <w:rPr>
                <w:rFonts w:ascii="PT Astra Serif" w:hAnsi="PT Astra Serif" w:cs="Times New Roman"/>
                <w:b/>
                <w:sz w:val="25"/>
                <w:szCs w:val="25"/>
              </w:rPr>
              <w:t xml:space="preserve"> </w:t>
            </w:r>
          </w:p>
        </w:tc>
      </w:tr>
      <w:tr w:rsidR="00D557A7" w:rsidRPr="00D557A7" w:rsidTr="00176FCD">
        <w:trPr>
          <w:trHeight w:hRule="exact" w:val="325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D557A7" w:rsidRDefault="0093463A" w:rsidP="009F08AD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 w:cs="Times New Roman"/>
                <w:b/>
                <w:bCs/>
                <w:sz w:val="25"/>
                <w:szCs w:val="25"/>
              </w:rPr>
            </w:pPr>
            <w:r w:rsidRPr="00D557A7">
              <w:rPr>
                <w:rFonts w:ascii="PT Astra Serif" w:hAnsi="PT Astra Serif" w:cs="Times New Roman"/>
                <w:b/>
                <w:bCs/>
                <w:sz w:val="25"/>
                <w:szCs w:val="25"/>
              </w:rPr>
              <w:t>2.1.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D557A7" w:rsidRDefault="0093463A" w:rsidP="009F08AD">
            <w:pPr>
              <w:shd w:val="clear" w:color="auto" w:fill="FFFFFF"/>
              <w:spacing w:after="0" w:line="240" w:lineRule="auto"/>
              <w:ind w:firstLine="14"/>
              <w:jc w:val="both"/>
              <w:rPr>
                <w:rFonts w:ascii="PT Astra Serif" w:hAnsi="PT Astra Serif" w:cs="Times New Roman"/>
                <w:sz w:val="25"/>
                <w:szCs w:val="25"/>
              </w:rPr>
            </w:pPr>
            <w:r w:rsidRPr="00D557A7">
              <w:rPr>
                <w:rFonts w:ascii="PT Astra Serif" w:hAnsi="PT Astra Serif" w:cs="Times New Roman"/>
                <w:sz w:val="25"/>
                <w:szCs w:val="25"/>
              </w:rPr>
              <w:t xml:space="preserve">Обеспечение действенного функционирования комиссии по соблюдению требований к служебному поведению государственных гражданских служащих Счётной палаты Ульяновской области и урегулированию конфликта интересов (далее - Комиссия)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D557A7" w:rsidRDefault="00176FCD" w:rsidP="009F08AD">
            <w:pPr>
              <w:shd w:val="clear" w:color="auto" w:fill="FFFFFF"/>
              <w:spacing w:after="0" w:line="240" w:lineRule="auto"/>
              <w:ind w:left="102" w:right="101"/>
              <w:jc w:val="center"/>
              <w:rPr>
                <w:rFonts w:ascii="PT Astra Serif" w:hAnsi="PT Astra Serif" w:cs="Times New Roman"/>
                <w:sz w:val="25"/>
                <w:szCs w:val="25"/>
              </w:rPr>
            </w:pPr>
            <w:r>
              <w:rPr>
                <w:rFonts w:ascii="PT Astra Serif" w:hAnsi="PT Astra Serif" w:cs="Times New Roman"/>
                <w:sz w:val="25"/>
                <w:szCs w:val="25"/>
              </w:rPr>
              <w:t>Заместитель Председателя</w:t>
            </w:r>
            <w:r w:rsidR="0093463A" w:rsidRPr="00D557A7">
              <w:rPr>
                <w:rFonts w:ascii="PT Astra Serif" w:hAnsi="PT Astra Serif" w:cs="Times New Roman"/>
                <w:sz w:val="25"/>
                <w:szCs w:val="25"/>
              </w:rPr>
              <w:t>,</w:t>
            </w:r>
          </w:p>
          <w:p w:rsidR="0093463A" w:rsidRPr="00D557A7" w:rsidRDefault="0093463A" w:rsidP="00176FCD">
            <w:pPr>
              <w:shd w:val="clear" w:color="auto" w:fill="FFFFFF"/>
              <w:spacing w:after="0" w:line="240" w:lineRule="auto"/>
              <w:ind w:left="102" w:right="101"/>
              <w:jc w:val="center"/>
              <w:rPr>
                <w:rFonts w:ascii="PT Astra Serif" w:hAnsi="PT Astra Serif" w:cs="Times New Roman"/>
                <w:sz w:val="25"/>
                <w:szCs w:val="25"/>
              </w:rPr>
            </w:pPr>
            <w:r w:rsidRPr="00D557A7">
              <w:rPr>
                <w:rFonts w:ascii="PT Astra Serif" w:hAnsi="PT Astra Serif" w:cs="Times New Roman"/>
                <w:sz w:val="25"/>
                <w:szCs w:val="25"/>
              </w:rPr>
              <w:t>заместитель начальника отдела правового и кадрового обеспечения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D557A7" w:rsidRDefault="009F08AD" w:rsidP="009F08AD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 w:cs="Times New Roman"/>
                <w:sz w:val="25"/>
                <w:szCs w:val="25"/>
              </w:rPr>
            </w:pPr>
            <w:r w:rsidRPr="00D557A7">
              <w:rPr>
                <w:rFonts w:ascii="PT Astra Serif" w:hAnsi="PT Astra Serif" w:cs="Times New Roman"/>
                <w:sz w:val="25"/>
                <w:szCs w:val="25"/>
              </w:rPr>
              <w:t>По мере необходимости</w:t>
            </w:r>
            <w:r w:rsidR="0093463A" w:rsidRPr="00D557A7">
              <w:rPr>
                <w:rFonts w:ascii="PT Astra Serif" w:hAnsi="PT Astra Serif" w:cs="Times New Roman"/>
                <w:sz w:val="25"/>
                <w:szCs w:val="25"/>
              </w:rPr>
              <w:t>,</w:t>
            </w:r>
          </w:p>
          <w:p w:rsidR="0093463A" w:rsidRPr="00D557A7" w:rsidRDefault="0093463A" w:rsidP="009F08AD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 w:cs="Times New Roman"/>
                <w:sz w:val="25"/>
                <w:szCs w:val="25"/>
              </w:rPr>
            </w:pPr>
            <w:r w:rsidRPr="00D557A7">
              <w:rPr>
                <w:rFonts w:ascii="PT Astra Serif" w:hAnsi="PT Astra Serif" w:cs="Times New Roman"/>
                <w:sz w:val="25"/>
                <w:szCs w:val="25"/>
              </w:rPr>
              <w:t>по основаниям для проведения Комиссии</w:t>
            </w:r>
          </w:p>
          <w:p w:rsidR="0093463A" w:rsidRPr="00D557A7" w:rsidRDefault="0093463A" w:rsidP="009F08AD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 w:cs="Times New Roman"/>
                <w:sz w:val="25"/>
                <w:szCs w:val="25"/>
              </w:rPr>
            </w:pP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D557A7" w:rsidRDefault="0093463A" w:rsidP="009F08AD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 w:cs="Times New Roman"/>
                <w:sz w:val="25"/>
                <w:szCs w:val="25"/>
              </w:rPr>
            </w:pPr>
            <w:r w:rsidRPr="00D557A7">
              <w:rPr>
                <w:rFonts w:ascii="PT Astra Serif" w:hAnsi="PT Astra Serif" w:cs="Times New Roman"/>
                <w:sz w:val="25"/>
                <w:szCs w:val="25"/>
              </w:rPr>
              <w:t>Обеспечение соблюдения государственными гражданскими служащими Счётной палаты Ульяновской области (далее – гражданские служащие) ограничений и запретов, установленных требований о предотвращении или урегулировании конфликта интересов, тр</w:t>
            </w:r>
            <w:r w:rsidR="005512DF">
              <w:rPr>
                <w:rFonts w:ascii="PT Astra Serif" w:hAnsi="PT Astra Serif" w:cs="Times New Roman"/>
                <w:sz w:val="25"/>
                <w:szCs w:val="25"/>
              </w:rPr>
              <w:t>ебований к служебному поведению</w:t>
            </w:r>
          </w:p>
        </w:tc>
      </w:tr>
      <w:tr w:rsidR="00D557A7" w:rsidRPr="00D557A7" w:rsidTr="00176FCD">
        <w:trPr>
          <w:trHeight w:hRule="exact" w:val="26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D557A7" w:rsidRDefault="0093463A" w:rsidP="009F08AD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 w:cs="Times New Roman"/>
                <w:b/>
                <w:bCs/>
                <w:sz w:val="25"/>
                <w:szCs w:val="25"/>
              </w:rPr>
            </w:pPr>
            <w:r w:rsidRPr="00D557A7">
              <w:rPr>
                <w:rFonts w:ascii="PT Astra Serif" w:hAnsi="PT Astra Serif" w:cs="Times New Roman"/>
                <w:b/>
                <w:bCs/>
                <w:sz w:val="25"/>
                <w:szCs w:val="25"/>
              </w:rPr>
              <w:t>2.2.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D557A7" w:rsidRDefault="0093463A" w:rsidP="009F08AD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5"/>
                <w:szCs w:val="25"/>
              </w:rPr>
            </w:pPr>
            <w:r w:rsidRPr="00D557A7">
              <w:rPr>
                <w:rFonts w:ascii="PT Astra Serif" w:hAnsi="PT Astra Serif" w:cs="Times New Roman"/>
                <w:sz w:val="25"/>
                <w:szCs w:val="25"/>
              </w:rPr>
              <w:t>Осуществление мониторинга и анализа соблюдения гражданскими служащими запретов, ограничений и требований, установленных законодательством Российской Федерации в целях противодействия коррупции, в том числе реализации обязанности принимать меры по предотвращению и урегулированию конфликта интересов, применение мер юридической ответственности, предусмотренных законодательством Российской Федерации.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D557A7" w:rsidRDefault="0093463A" w:rsidP="009F08AD">
            <w:pPr>
              <w:shd w:val="clear" w:color="auto" w:fill="FFFFFF"/>
              <w:spacing w:after="0" w:line="240" w:lineRule="auto"/>
              <w:ind w:left="102" w:right="101"/>
              <w:jc w:val="center"/>
              <w:rPr>
                <w:rFonts w:ascii="PT Astra Serif" w:hAnsi="PT Astra Serif" w:cs="Times New Roman"/>
                <w:sz w:val="25"/>
                <w:szCs w:val="25"/>
              </w:rPr>
            </w:pPr>
            <w:r w:rsidRPr="00D557A7">
              <w:rPr>
                <w:rFonts w:ascii="PT Astra Serif" w:hAnsi="PT Astra Serif" w:cs="Times New Roman"/>
                <w:sz w:val="25"/>
                <w:szCs w:val="25"/>
              </w:rPr>
              <w:t>Заместитель Председателя,</w:t>
            </w:r>
          </w:p>
          <w:p w:rsidR="0093463A" w:rsidRPr="00D557A7" w:rsidRDefault="0093463A" w:rsidP="00176FCD">
            <w:pPr>
              <w:shd w:val="clear" w:color="auto" w:fill="FFFFFF"/>
              <w:spacing w:after="0" w:line="240" w:lineRule="auto"/>
              <w:ind w:left="102" w:right="101"/>
              <w:jc w:val="center"/>
              <w:rPr>
                <w:rFonts w:ascii="PT Astra Serif" w:hAnsi="PT Astra Serif" w:cs="Times New Roman"/>
                <w:sz w:val="25"/>
                <w:szCs w:val="25"/>
              </w:rPr>
            </w:pPr>
            <w:r w:rsidRPr="00D557A7">
              <w:rPr>
                <w:rFonts w:ascii="PT Astra Serif" w:hAnsi="PT Astra Serif" w:cs="Times New Roman"/>
                <w:sz w:val="25"/>
                <w:szCs w:val="25"/>
              </w:rPr>
              <w:t>заместитель начальника отдела правового и кадрового обеспечения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D557A7" w:rsidRDefault="0093463A" w:rsidP="009F08A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5"/>
                <w:szCs w:val="25"/>
              </w:rPr>
            </w:pPr>
            <w:r w:rsidRPr="00D557A7">
              <w:rPr>
                <w:rFonts w:ascii="PT Astra Serif" w:hAnsi="PT Astra Serif" w:cs="Times New Roman"/>
                <w:sz w:val="25"/>
                <w:szCs w:val="25"/>
              </w:rPr>
              <w:t>Постоянно</w:t>
            </w:r>
          </w:p>
          <w:p w:rsidR="0093463A" w:rsidRPr="00D557A7" w:rsidRDefault="0093463A" w:rsidP="009F08A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5"/>
                <w:szCs w:val="25"/>
              </w:rPr>
            </w:pP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D557A7" w:rsidRDefault="0093463A" w:rsidP="009F08AD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5"/>
                <w:szCs w:val="25"/>
              </w:rPr>
            </w:pPr>
            <w:r w:rsidRPr="00D557A7">
              <w:rPr>
                <w:rFonts w:ascii="PT Astra Serif" w:hAnsi="PT Astra Serif" w:cs="Times New Roman"/>
                <w:sz w:val="25"/>
                <w:szCs w:val="25"/>
              </w:rPr>
              <w:t>Предупреждение нарушения гражданскими служащими запретов, ограничений и требований, установленных в целях противодействия коррупции,  предотвращение и урегулирование конфликта интересов в Счётной палате</w:t>
            </w:r>
          </w:p>
        </w:tc>
      </w:tr>
      <w:tr w:rsidR="00D557A7" w:rsidRPr="00D557A7" w:rsidTr="00176FCD">
        <w:trPr>
          <w:trHeight w:hRule="exact" w:val="210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3463A" w:rsidRPr="00D557A7" w:rsidRDefault="0093463A" w:rsidP="009F08AD">
            <w:pPr>
              <w:spacing w:after="0" w:line="240" w:lineRule="auto"/>
              <w:jc w:val="both"/>
              <w:rPr>
                <w:rFonts w:ascii="PT Astra Serif" w:hAnsi="PT Astra Serif" w:cs="Times New Roman"/>
                <w:b/>
                <w:bCs/>
                <w:sz w:val="25"/>
                <w:szCs w:val="25"/>
              </w:rPr>
            </w:pPr>
            <w:r w:rsidRPr="00D557A7">
              <w:rPr>
                <w:rFonts w:ascii="PT Astra Serif" w:hAnsi="PT Astra Serif" w:cs="Times New Roman"/>
                <w:b/>
                <w:bCs/>
                <w:sz w:val="25"/>
                <w:szCs w:val="25"/>
              </w:rPr>
              <w:lastRenderedPageBreak/>
              <w:t>2.3.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3463A" w:rsidRPr="00D557A7" w:rsidRDefault="0093463A" w:rsidP="009F08AD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5"/>
                <w:szCs w:val="25"/>
              </w:rPr>
            </w:pPr>
            <w:r w:rsidRPr="00D557A7">
              <w:rPr>
                <w:rFonts w:ascii="PT Astra Serif" w:hAnsi="PT Astra Serif" w:cs="Times New Roman"/>
                <w:sz w:val="25"/>
                <w:szCs w:val="25"/>
              </w:rPr>
              <w:t>Обеспечение мониторинга и анализа исполнения гражданскими служащими Счётной палаты Ульяновской области обязанности по уведомлению представителя нанимателя о намерении выполнять иную оплачиваемую работу</w:t>
            </w:r>
          </w:p>
          <w:p w:rsidR="0093463A" w:rsidRPr="00D557A7" w:rsidRDefault="0093463A" w:rsidP="009F08AD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5"/>
                <w:szCs w:val="25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3463A" w:rsidRPr="00D557A7" w:rsidRDefault="0093463A" w:rsidP="009F08AD">
            <w:pPr>
              <w:shd w:val="clear" w:color="auto" w:fill="FFFFFF"/>
              <w:spacing w:after="0" w:line="240" w:lineRule="auto"/>
              <w:ind w:left="102" w:right="101"/>
              <w:jc w:val="center"/>
              <w:rPr>
                <w:rFonts w:ascii="PT Astra Serif" w:hAnsi="PT Astra Serif" w:cs="Times New Roman"/>
                <w:sz w:val="25"/>
                <w:szCs w:val="25"/>
              </w:rPr>
            </w:pPr>
            <w:r w:rsidRPr="00D557A7">
              <w:rPr>
                <w:rFonts w:ascii="PT Astra Serif" w:hAnsi="PT Astra Serif" w:cs="Times New Roman"/>
                <w:sz w:val="25"/>
                <w:szCs w:val="25"/>
              </w:rPr>
              <w:t>заместитель начальника отдела правового и кадрового обеспечения</w:t>
            </w:r>
          </w:p>
          <w:p w:rsidR="0093463A" w:rsidRPr="00D557A7" w:rsidRDefault="0093463A" w:rsidP="009F08AD">
            <w:pPr>
              <w:shd w:val="clear" w:color="auto" w:fill="FFFFFF"/>
              <w:spacing w:after="0" w:line="240" w:lineRule="auto"/>
              <w:ind w:left="102" w:right="101"/>
              <w:jc w:val="center"/>
              <w:rPr>
                <w:rFonts w:ascii="PT Astra Serif" w:hAnsi="PT Astra Serif" w:cs="Times New Roman"/>
                <w:sz w:val="25"/>
                <w:szCs w:val="25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3463A" w:rsidRPr="00D557A7" w:rsidRDefault="0093463A" w:rsidP="009F08A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5"/>
                <w:szCs w:val="25"/>
              </w:rPr>
            </w:pPr>
            <w:r w:rsidRPr="00D557A7">
              <w:rPr>
                <w:rFonts w:ascii="PT Astra Serif" w:hAnsi="PT Astra Serif" w:cs="Times New Roman"/>
                <w:sz w:val="25"/>
                <w:szCs w:val="25"/>
              </w:rPr>
              <w:t>Постоянно</w:t>
            </w:r>
          </w:p>
          <w:p w:rsidR="0093463A" w:rsidRPr="00D557A7" w:rsidRDefault="0093463A" w:rsidP="009F08A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5"/>
                <w:szCs w:val="25"/>
              </w:rPr>
            </w:pP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3463A" w:rsidRPr="00D557A7" w:rsidRDefault="0093463A" w:rsidP="009F08AD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5"/>
                <w:szCs w:val="25"/>
              </w:rPr>
            </w:pPr>
            <w:r w:rsidRPr="00D557A7">
              <w:rPr>
                <w:rFonts w:ascii="PT Astra Serif" w:hAnsi="PT Astra Serif" w:cs="Times New Roman"/>
                <w:sz w:val="25"/>
                <w:szCs w:val="25"/>
              </w:rPr>
              <w:t>Выявление случаев неисполнения гражданскими служащими обязанности по предварительному уведомлению представителя нанимателя о выполнении иной оплачиваемой работы</w:t>
            </w:r>
          </w:p>
        </w:tc>
      </w:tr>
      <w:tr w:rsidR="00D557A7" w:rsidRPr="00D557A7" w:rsidTr="00176FCD">
        <w:trPr>
          <w:trHeight w:hRule="exact" w:val="44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3463A" w:rsidRPr="00D557A7" w:rsidRDefault="0093463A" w:rsidP="009F08AD">
            <w:pPr>
              <w:spacing w:after="0" w:line="240" w:lineRule="auto"/>
              <w:jc w:val="both"/>
              <w:rPr>
                <w:rFonts w:ascii="PT Astra Serif" w:hAnsi="PT Astra Serif" w:cs="Times New Roman"/>
                <w:b/>
                <w:bCs/>
                <w:sz w:val="25"/>
                <w:szCs w:val="25"/>
              </w:rPr>
            </w:pPr>
            <w:r w:rsidRPr="00D557A7">
              <w:rPr>
                <w:rFonts w:ascii="PT Astra Serif" w:hAnsi="PT Astra Serif" w:cs="Times New Roman"/>
                <w:b/>
                <w:bCs/>
                <w:sz w:val="25"/>
                <w:szCs w:val="25"/>
              </w:rPr>
              <w:t>2.4.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3463A" w:rsidRPr="00D557A7" w:rsidRDefault="0093463A" w:rsidP="00494AFE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5"/>
                <w:szCs w:val="25"/>
              </w:rPr>
            </w:pPr>
            <w:r w:rsidRPr="00D557A7">
              <w:rPr>
                <w:rFonts w:ascii="PT Astra Serif" w:hAnsi="PT Astra Serif" w:cs="Times New Roman"/>
                <w:sz w:val="25"/>
                <w:szCs w:val="25"/>
              </w:rPr>
              <w:t xml:space="preserve">Осуществление мониторинга соблюдения лицами, замещающими государственные должности Ульяновской области в Счётной палате Ульяновской области (далее - лица, замещающие государственные должности) и гражданскими  служащими, запрета на получение </w:t>
            </w:r>
            <w:r w:rsidR="00494AFE" w:rsidRPr="00D557A7">
              <w:rPr>
                <w:rFonts w:ascii="PT Astra Serif" w:hAnsi="PT Astra Serif" w:cs="Times New Roman"/>
                <w:sz w:val="25"/>
                <w:szCs w:val="25"/>
              </w:rPr>
              <w:t>пол</w:t>
            </w:r>
            <w:r w:rsidRPr="00D557A7">
              <w:rPr>
                <w:rFonts w:ascii="PT Astra Serif" w:hAnsi="PT Astra Serif" w:cs="Times New Roman"/>
                <w:sz w:val="25"/>
                <w:szCs w:val="25"/>
              </w:rPr>
              <w:t>ов в связи с исполнением должностных обязанностей, реализации указанными лицами</w:t>
            </w:r>
            <w:r w:rsidRPr="00D557A7">
              <w:rPr>
                <w:rStyle w:val="a7"/>
                <w:rFonts w:ascii="PT Astra Serif" w:hAnsi="PT Astra Serif" w:cs="Times New Roman"/>
                <w:b w:val="0"/>
                <w:sz w:val="25"/>
                <w:szCs w:val="25"/>
              </w:rPr>
              <w:t xml:space="preserve"> обязанности сообщать о получении ими подарка в связи </w:t>
            </w:r>
            <w:r w:rsidRPr="00D557A7">
              <w:rPr>
                <w:rFonts w:ascii="PT Astra Serif" w:hAnsi="PT Astra Serif" w:cs="Times New Roman"/>
                <w:sz w:val="25"/>
                <w:szCs w:val="25"/>
              </w:rPr>
              <w:t>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а также исполнения порядка сдачи и оценки подарка, реализации (выкупа) и зачисления средств, вырученных от его реализации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08AD" w:rsidRPr="00D557A7" w:rsidRDefault="0093463A" w:rsidP="009F08AD">
            <w:pPr>
              <w:shd w:val="clear" w:color="auto" w:fill="FFFFFF"/>
              <w:spacing w:after="0" w:line="240" w:lineRule="auto"/>
              <w:ind w:left="102" w:right="101"/>
              <w:jc w:val="center"/>
              <w:rPr>
                <w:rFonts w:ascii="PT Astra Serif" w:hAnsi="PT Astra Serif" w:cs="Times New Roman"/>
                <w:sz w:val="25"/>
                <w:szCs w:val="25"/>
              </w:rPr>
            </w:pPr>
            <w:r w:rsidRPr="00D557A7">
              <w:rPr>
                <w:rFonts w:ascii="PT Astra Serif" w:hAnsi="PT Astra Serif" w:cs="Times New Roman"/>
                <w:sz w:val="25"/>
                <w:szCs w:val="25"/>
              </w:rPr>
              <w:t>Заместитель Председателя, начальник отдела бухгалтерского учёта и технического обеспечения</w:t>
            </w:r>
            <w:r w:rsidR="009F08AD" w:rsidRPr="00D557A7">
              <w:rPr>
                <w:rFonts w:ascii="PT Astra Serif" w:hAnsi="PT Astra Serif" w:cs="Times New Roman"/>
                <w:sz w:val="25"/>
                <w:szCs w:val="25"/>
              </w:rPr>
              <w:t>, заместитель начальника отдела правового и кадрового обеспечения</w:t>
            </w:r>
          </w:p>
          <w:p w:rsidR="009F08AD" w:rsidRPr="00D557A7" w:rsidRDefault="009F08AD" w:rsidP="009F08AD">
            <w:pPr>
              <w:shd w:val="clear" w:color="auto" w:fill="FFFFFF"/>
              <w:spacing w:after="0" w:line="240" w:lineRule="auto"/>
              <w:ind w:left="102" w:right="101"/>
              <w:jc w:val="center"/>
              <w:rPr>
                <w:rFonts w:ascii="PT Astra Serif" w:hAnsi="PT Astra Serif" w:cs="Times New Roman"/>
                <w:sz w:val="25"/>
                <w:szCs w:val="25"/>
              </w:rPr>
            </w:pPr>
          </w:p>
          <w:p w:rsidR="0093463A" w:rsidRPr="00D557A7" w:rsidRDefault="0093463A" w:rsidP="009F08AD">
            <w:pPr>
              <w:shd w:val="clear" w:color="auto" w:fill="FFFFFF"/>
              <w:spacing w:after="0" w:line="240" w:lineRule="auto"/>
              <w:ind w:left="102" w:right="101"/>
              <w:jc w:val="center"/>
              <w:rPr>
                <w:rFonts w:ascii="PT Astra Serif" w:hAnsi="PT Astra Serif" w:cs="Times New Roman"/>
                <w:sz w:val="25"/>
                <w:szCs w:val="25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3463A" w:rsidRPr="00D557A7" w:rsidRDefault="0093463A" w:rsidP="009F08AD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 w:cs="Times New Roman"/>
                <w:sz w:val="25"/>
                <w:szCs w:val="25"/>
              </w:rPr>
            </w:pPr>
            <w:r w:rsidRPr="00D557A7">
              <w:rPr>
                <w:rFonts w:ascii="PT Astra Serif" w:hAnsi="PT Astra Serif" w:cs="Times New Roman"/>
                <w:sz w:val="25"/>
                <w:szCs w:val="25"/>
              </w:rPr>
              <w:t>Постоянно</w:t>
            </w:r>
          </w:p>
          <w:p w:rsidR="0093463A" w:rsidRPr="00D557A7" w:rsidRDefault="0093463A" w:rsidP="009F08A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5"/>
                <w:szCs w:val="25"/>
              </w:rPr>
            </w:pPr>
            <w:r w:rsidRPr="00D557A7">
              <w:rPr>
                <w:rFonts w:ascii="PT Astra Serif" w:hAnsi="PT Astra Serif" w:cs="Times New Roman"/>
                <w:sz w:val="25"/>
                <w:szCs w:val="25"/>
              </w:rPr>
              <w:t xml:space="preserve"> </w:t>
            </w:r>
          </w:p>
          <w:p w:rsidR="0093463A" w:rsidRPr="00D557A7" w:rsidRDefault="0093463A" w:rsidP="009F08A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5"/>
                <w:szCs w:val="25"/>
              </w:rPr>
            </w:pP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3463A" w:rsidRPr="00D557A7" w:rsidRDefault="0093463A" w:rsidP="009F08AD">
            <w:pPr>
              <w:spacing w:after="0" w:line="240" w:lineRule="auto"/>
              <w:jc w:val="both"/>
              <w:rPr>
                <w:rFonts w:ascii="PT Astra Serif" w:hAnsi="PT Astra Serif" w:cs="Times New Roman"/>
                <w:bCs/>
                <w:sz w:val="25"/>
                <w:szCs w:val="25"/>
              </w:rPr>
            </w:pPr>
            <w:r w:rsidRPr="00D557A7">
              <w:rPr>
                <w:rFonts w:ascii="PT Astra Serif" w:hAnsi="PT Astra Serif" w:cs="Times New Roman"/>
                <w:sz w:val="25"/>
                <w:szCs w:val="25"/>
              </w:rPr>
              <w:t xml:space="preserve">Предупреждение, минимизация и устранение коррупционных рисков в деятельности Счётной палаты. Формирование негативного отношения к получению подарков в связи с исполнением должностных обязанностей. </w:t>
            </w:r>
          </w:p>
        </w:tc>
      </w:tr>
      <w:tr w:rsidR="00D557A7" w:rsidRPr="00D557A7" w:rsidTr="00176FCD">
        <w:trPr>
          <w:trHeight w:hRule="exact" w:val="214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3463A" w:rsidRPr="00D557A7" w:rsidRDefault="0093463A" w:rsidP="009F08AD">
            <w:pPr>
              <w:spacing w:after="0" w:line="240" w:lineRule="auto"/>
              <w:jc w:val="both"/>
              <w:rPr>
                <w:rFonts w:ascii="PT Astra Serif" w:hAnsi="PT Astra Serif" w:cs="Times New Roman"/>
                <w:b/>
                <w:bCs/>
                <w:sz w:val="25"/>
                <w:szCs w:val="25"/>
              </w:rPr>
            </w:pPr>
            <w:r w:rsidRPr="00D557A7">
              <w:rPr>
                <w:rFonts w:ascii="PT Astra Serif" w:hAnsi="PT Astra Serif" w:cs="Times New Roman"/>
                <w:b/>
                <w:bCs/>
                <w:sz w:val="25"/>
                <w:szCs w:val="25"/>
              </w:rPr>
              <w:t>2.5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3463A" w:rsidRPr="00D557A7" w:rsidRDefault="0093463A" w:rsidP="009F08AD">
            <w:pPr>
              <w:shd w:val="clear" w:color="auto" w:fill="FFFFFF"/>
              <w:spacing w:after="0" w:line="240" w:lineRule="auto"/>
              <w:ind w:right="101" w:firstLine="5"/>
              <w:jc w:val="both"/>
              <w:rPr>
                <w:rFonts w:ascii="PT Astra Serif" w:hAnsi="PT Astra Serif" w:cs="Times New Roman"/>
                <w:sz w:val="25"/>
                <w:szCs w:val="25"/>
              </w:rPr>
            </w:pPr>
            <w:r w:rsidRPr="00D557A7">
              <w:rPr>
                <w:rFonts w:ascii="PT Astra Serif" w:hAnsi="PT Astra Serif" w:cs="Times New Roman"/>
                <w:sz w:val="25"/>
                <w:szCs w:val="25"/>
              </w:rPr>
              <w:t>Осуществление мониторинга и анализа исполнения гражданскими служащими обязанности уведомлять представителя нанимателя об обращениях в целях склонения к совершению коррупционных  правонарушений</w:t>
            </w:r>
            <w:r w:rsidR="00D557A7" w:rsidRPr="00D557A7">
              <w:rPr>
                <w:rFonts w:ascii="PT Astra Serif" w:hAnsi="PT Astra Serif" w:cs="Times New Roman"/>
                <w:sz w:val="25"/>
                <w:szCs w:val="25"/>
              </w:rPr>
              <w:t>, проведение проверок полноты и достоверности сведений, содержащихся в уведомлениях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3463A" w:rsidRPr="00D557A7" w:rsidRDefault="0093463A" w:rsidP="009F08AD">
            <w:pPr>
              <w:shd w:val="clear" w:color="auto" w:fill="FFFFFF"/>
              <w:spacing w:after="0" w:line="240" w:lineRule="auto"/>
              <w:ind w:left="102" w:right="101"/>
              <w:jc w:val="center"/>
              <w:rPr>
                <w:rFonts w:ascii="PT Astra Serif" w:hAnsi="PT Astra Serif" w:cs="Times New Roman"/>
                <w:sz w:val="25"/>
                <w:szCs w:val="25"/>
              </w:rPr>
            </w:pPr>
            <w:r w:rsidRPr="00D557A7">
              <w:rPr>
                <w:rFonts w:ascii="PT Astra Serif" w:hAnsi="PT Astra Serif" w:cs="Times New Roman"/>
                <w:sz w:val="25"/>
                <w:szCs w:val="25"/>
              </w:rPr>
              <w:t>заместитель начальника отдела правового и кадрового обеспечения</w:t>
            </w:r>
          </w:p>
          <w:p w:rsidR="0093463A" w:rsidRPr="00D557A7" w:rsidRDefault="0093463A" w:rsidP="009F08AD">
            <w:pPr>
              <w:shd w:val="clear" w:color="auto" w:fill="FFFFFF"/>
              <w:spacing w:after="0" w:line="240" w:lineRule="auto"/>
              <w:ind w:left="102" w:right="101"/>
              <w:jc w:val="center"/>
              <w:rPr>
                <w:rFonts w:ascii="PT Astra Serif" w:hAnsi="PT Astra Serif" w:cs="Times New Roman"/>
                <w:sz w:val="25"/>
                <w:szCs w:val="25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3463A" w:rsidRPr="00D557A7" w:rsidRDefault="0093463A" w:rsidP="009F08A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5"/>
                <w:szCs w:val="25"/>
              </w:rPr>
            </w:pPr>
            <w:r w:rsidRPr="00D557A7">
              <w:rPr>
                <w:rFonts w:ascii="PT Astra Serif" w:hAnsi="PT Astra Serif" w:cs="Times New Roman"/>
                <w:sz w:val="25"/>
                <w:szCs w:val="25"/>
              </w:rPr>
              <w:t>на систематической основе при наличии оснований</w:t>
            </w:r>
          </w:p>
          <w:p w:rsidR="0093463A" w:rsidRPr="00D557A7" w:rsidRDefault="0093463A" w:rsidP="009F08AD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 w:cs="Times New Roman"/>
                <w:sz w:val="25"/>
                <w:szCs w:val="25"/>
              </w:rPr>
            </w:pP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3463A" w:rsidRPr="00D557A7" w:rsidRDefault="0093463A" w:rsidP="009F08AD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 w:cs="Times New Roman"/>
                <w:sz w:val="25"/>
                <w:szCs w:val="25"/>
              </w:rPr>
            </w:pPr>
            <w:r w:rsidRPr="00D557A7">
              <w:rPr>
                <w:rFonts w:ascii="PT Astra Serif" w:hAnsi="PT Astra Serif" w:cs="Times New Roman"/>
                <w:sz w:val="25"/>
                <w:szCs w:val="25"/>
              </w:rPr>
              <w:t>Предупреждение и устранение случаев совершения коррупционных правонарушений</w:t>
            </w:r>
          </w:p>
        </w:tc>
      </w:tr>
      <w:tr w:rsidR="00D557A7" w:rsidRPr="00D557A7" w:rsidTr="00176FCD">
        <w:trPr>
          <w:trHeight w:hRule="exact" w:val="339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D557A7" w:rsidRDefault="0093463A" w:rsidP="009F08AD">
            <w:pPr>
              <w:spacing w:after="0" w:line="240" w:lineRule="auto"/>
              <w:jc w:val="both"/>
              <w:rPr>
                <w:rFonts w:ascii="PT Astra Serif" w:hAnsi="PT Astra Serif" w:cs="Times New Roman"/>
                <w:b/>
                <w:bCs/>
                <w:sz w:val="25"/>
                <w:szCs w:val="25"/>
              </w:rPr>
            </w:pPr>
            <w:r w:rsidRPr="00D557A7">
              <w:rPr>
                <w:rFonts w:ascii="PT Astra Serif" w:hAnsi="PT Astra Serif" w:cs="Times New Roman"/>
                <w:b/>
                <w:bCs/>
                <w:sz w:val="25"/>
                <w:szCs w:val="25"/>
              </w:rPr>
              <w:lastRenderedPageBreak/>
              <w:t>2.6.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D557A7" w:rsidRDefault="0093463A" w:rsidP="009F08AD">
            <w:pPr>
              <w:pStyle w:val="ConsPlusNormal"/>
              <w:jc w:val="both"/>
              <w:rPr>
                <w:rFonts w:ascii="PT Astra Serif" w:hAnsi="PT Astra Serif"/>
                <w:sz w:val="25"/>
                <w:szCs w:val="25"/>
              </w:rPr>
            </w:pPr>
            <w:r w:rsidRPr="00D557A7">
              <w:rPr>
                <w:rFonts w:ascii="PT Astra Serif" w:hAnsi="PT Astra Serif"/>
                <w:b w:val="0"/>
                <w:sz w:val="25"/>
                <w:szCs w:val="25"/>
              </w:rPr>
              <w:t xml:space="preserve">Осуществление мониторинга и анализа соблюдения лицами, замещавшими должности государственной гражданской, включенные в перечни, установленные нормативными правовыми актами Российской Федерации, ограничений, предусмотренных            </w:t>
            </w:r>
            <w:hyperlink r:id="rId4" w:history="1">
              <w:r w:rsidRPr="00D557A7">
                <w:rPr>
                  <w:rFonts w:ascii="PT Astra Serif" w:hAnsi="PT Astra Serif"/>
                  <w:b w:val="0"/>
                  <w:sz w:val="25"/>
                  <w:szCs w:val="25"/>
                </w:rPr>
                <w:t>статьей 12</w:t>
              </w:r>
            </w:hyperlink>
            <w:r w:rsidRPr="00D557A7">
              <w:rPr>
                <w:rFonts w:ascii="PT Astra Serif" w:hAnsi="PT Astra Serif"/>
                <w:b w:val="0"/>
                <w:sz w:val="25"/>
                <w:szCs w:val="25"/>
              </w:rPr>
              <w:t xml:space="preserve"> Федерального закона от 25 декабря 2008 г. № 273-ФЗ </w:t>
            </w:r>
            <w:r w:rsidR="00CD43B4" w:rsidRPr="00D557A7">
              <w:rPr>
                <w:rFonts w:ascii="PT Astra Serif" w:hAnsi="PT Astra Serif"/>
                <w:b w:val="0"/>
                <w:sz w:val="25"/>
                <w:szCs w:val="25"/>
              </w:rPr>
              <w:t>«</w:t>
            </w:r>
            <w:r w:rsidRPr="00D557A7">
              <w:rPr>
                <w:rFonts w:ascii="PT Astra Serif" w:hAnsi="PT Astra Serif"/>
                <w:b w:val="0"/>
                <w:sz w:val="25"/>
                <w:szCs w:val="25"/>
              </w:rPr>
              <w:t>О противодействии коррупции</w:t>
            </w:r>
            <w:r w:rsidR="00CD43B4" w:rsidRPr="00D557A7">
              <w:rPr>
                <w:rFonts w:ascii="PT Astra Serif" w:hAnsi="PT Astra Serif"/>
                <w:b w:val="0"/>
                <w:sz w:val="25"/>
                <w:szCs w:val="25"/>
              </w:rPr>
              <w:t>»</w:t>
            </w:r>
            <w:r w:rsidRPr="00D557A7">
              <w:rPr>
                <w:rFonts w:ascii="PT Astra Serif" w:hAnsi="PT Astra Serif"/>
                <w:b w:val="0"/>
                <w:sz w:val="25"/>
                <w:szCs w:val="25"/>
              </w:rPr>
              <w:t xml:space="preserve"> (далее - Федеральный закон </w:t>
            </w:r>
            <w:r w:rsidR="00CD43B4" w:rsidRPr="00D557A7">
              <w:rPr>
                <w:rFonts w:ascii="PT Astra Serif" w:hAnsi="PT Astra Serif"/>
                <w:b w:val="0"/>
                <w:sz w:val="25"/>
                <w:szCs w:val="25"/>
              </w:rPr>
              <w:t>«</w:t>
            </w:r>
            <w:r w:rsidRPr="00D557A7">
              <w:rPr>
                <w:rFonts w:ascii="PT Astra Serif" w:hAnsi="PT Astra Serif"/>
                <w:b w:val="0"/>
                <w:sz w:val="25"/>
                <w:szCs w:val="25"/>
              </w:rPr>
              <w:t>О противодействии коррупции</w:t>
            </w:r>
            <w:r w:rsidR="00CD43B4" w:rsidRPr="00D557A7">
              <w:rPr>
                <w:rFonts w:ascii="PT Astra Serif" w:hAnsi="PT Astra Serif"/>
                <w:b w:val="0"/>
                <w:sz w:val="25"/>
                <w:szCs w:val="25"/>
              </w:rPr>
              <w:t>»</w:t>
            </w:r>
            <w:r w:rsidRPr="00D557A7">
              <w:rPr>
                <w:rFonts w:ascii="PT Astra Serif" w:hAnsi="PT Astra Serif"/>
                <w:b w:val="0"/>
                <w:sz w:val="25"/>
                <w:szCs w:val="25"/>
              </w:rPr>
              <w:t>), при заключении ими после увольнения с государственной гражданской службы Ульяновской области трудовых и гражданско-правовых договоров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D557A7" w:rsidRDefault="0093463A" w:rsidP="009F08AD">
            <w:pPr>
              <w:shd w:val="clear" w:color="auto" w:fill="FFFFFF"/>
              <w:spacing w:after="0" w:line="240" w:lineRule="auto"/>
              <w:ind w:left="102" w:right="101"/>
              <w:jc w:val="center"/>
              <w:rPr>
                <w:rFonts w:ascii="PT Astra Serif" w:hAnsi="PT Astra Serif" w:cs="Times New Roman"/>
                <w:sz w:val="25"/>
                <w:szCs w:val="25"/>
              </w:rPr>
            </w:pPr>
            <w:r w:rsidRPr="00D557A7">
              <w:rPr>
                <w:rFonts w:ascii="PT Astra Serif" w:hAnsi="PT Astra Serif" w:cs="Times New Roman"/>
                <w:sz w:val="25"/>
                <w:szCs w:val="25"/>
              </w:rPr>
              <w:t>заместитель начальника отдела правового и кадрового обеспечения</w:t>
            </w:r>
          </w:p>
          <w:p w:rsidR="0093463A" w:rsidRPr="00D557A7" w:rsidRDefault="0093463A" w:rsidP="009F08AD">
            <w:pPr>
              <w:spacing w:after="0" w:line="240" w:lineRule="auto"/>
              <w:ind w:left="102" w:right="101"/>
              <w:jc w:val="center"/>
              <w:rPr>
                <w:rFonts w:ascii="PT Astra Serif" w:hAnsi="PT Astra Serif" w:cs="Times New Roman"/>
                <w:sz w:val="25"/>
                <w:szCs w:val="25"/>
              </w:rPr>
            </w:pPr>
          </w:p>
          <w:p w:rsidR="0093463A" w:rsidRPr="00D557A7" w:rsidRDefault="0093463A" w:rsidP="009F08AD">
            <w:pPr>
              <w:shd w:val="clear" w:color="auto" w:fill="FFFFFF"/>
              <w:spacing w:after="0" w:line="240" w:lineRule="auto"/>
              <w:ind w:left="102" w:right="101"/>
              <w:jc w:val="center"/>
              <w:rPr>
                <w:rFonts w:ascii="PT Astra Serif" w:hAnsi="PT Astra Serif" w:cs="Times New Roman"/>
                <w:sz w:val="25"/>
                <w:szCs w:val="25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D557A7" w:rsidRDefault="0093463A" w:rsidP="009F08AD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 w:cs="Times New Roman"/>
                <w:sz w:val="25"/>
                <w:szCs w:val="25"/>
              </w:rPr>
            </w:pPr>
            <w:r w:rsidRPr="00D557A7">
              <w:rPr>
                <w:rFonts w:ascii="PT Astra Serif" w:hAnsi="PT Astra Serif" w:cs="Times New Roman"/>
                <w:sz w:val="25"/>
                <w:szCs w:val="25"/>
              </w:rPr>
              <w:t xml:space="preserve">Постоянно </w:t>
            </w:r>
          </w:p>
          <w:p w:rsidR="0093463A" w:rsidRPr="00D557A7" w:rsidRDefault="0093463A" w:rsidP="009F08A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5"/>
                <w:szCs w:val="25"/>
              </w:rPr>
            </w:pP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D557A7" w:rsidRDefault="0093463A" w:rsidP="009F08AD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5"/>
                <w:szCs w:val="25"/>
              </w:rPr>
            </w:pPr>
            <w:r w:rsidRPr="00D557A7">
              <w:rPr>
                <w:rFonts w:ascii="PT Astra Serif" w:hAnsi="PT Astra Serif" w:cs="Times New Roman"/>
                <w:sz w:val="25"/>
                <w:szCs w:val="25"/>
              </w:rPr>
              <w:t>Предупреждение и устранение коррупционных рисков.</w:t>
            </w:r>
            <w:r w:rsidR="00CD43B4" w:rsidRPr="00D557A7">
              <w:rPr>
                <w:rFonts w:ascii="PT Astra Serif" w:hAnsi="PT Astra Serif" w:cs="Times New Roman"/>
                <w:sz w:val="25"/>
                <w:szCs w:val="25"/>
              </w:rPr>
              <w:t xml:space="preserve"> </w:t>
            </w:r>
            <w:r w:rsidRPr="00D557A7">
              <w:rPr>
                <w:rFonts w:ascii="PT Astra Serif" w:hAnsi="PT Astra Serif" w:cs="Times New Roman"/>
                <w:sz w:val="25"/>
                <w:szCs w:val="25"/>
              </w:rPr>
              <w:t>Исполнение требований законодательства Российской Федерации о противодействии коррупции</w:t>
            </w:r>
          </w:p>
        </w:tc>
      </w:tr>
      <w:tr w:rsidR="00D557A7" w:rsidRPr="00D557A7" w:rsidTr="00176FCD">
        <w:trPr>
          <w:trHeight w:hRule="exact" w:val="398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D557A7" w:rsidRDefault="0093463A" w:rsidP="009F08AD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 w:cs="Times New Roman"/>
                <w:b/>
                <w:bCs/>
                <w:spacing w:val="-13"/>
                <w:sz w:val="25"/>
                <w:szCs w:val="25"/>
              </w:rPr>
            </w:pPr>
            <w:r w:rsidRPr="00D557A7">
              <w:rPr>
                <w:rFonts w:ascii="PT Astra Serif" w:hAnsi="PT Astra Serif" w:cs="Times New Roman"/>
                <w:b/>
                <w:bCs/>
                <w:spacing w:val="-13"/>
                <w:sz w:val="25"/>
                <w:szCs w:val="25"/>
              </w:rPr>
              <w:t>2.7.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D557A7" w:rsidRDefault="0093463A" w:rsidP="009F08AD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 w:cs="Times New Roman"/>
                <w:bCs/>
                <w:sz w:val="25"/>
                <w:szCs w:val="25"/>
              </w:rPr>
            </w:pPr>
            <w:r w:rsidRPr="00D557A7">
              <w:rPr>
                <w:rFonts w:ascii="PT Astra Serif" w:hAnsi="PT Astra Serif" w:cs="Times New Roman"/>
                <w:bCs/>
                <w:sz w:val="25"/>
                <w:szCs w:val="25"/>
              </w:rPr>
              <w:t>Организация проведения в порядке, предусмотренном нормативными правовыми актами Российской Федерации, проверок по случаям несоблюдения гражданскими служащими ограничений, запретов и неисполнения обязанностей, установленных в целях противодействия коррупции,  в том числе нарушения запретов и ограничений, касающихся получения подарков, порядка уведомления и сдачи подарка, также применение соответствующих мер юридической ответственности.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D557A7" w:rsidRDefault="0093463A" w:rsidP="009F08AD">
            <w:pPr>
              <w:shd w:val="clear" w:color="auto" w:fill="FFFFFF"/>
              <w:spacing w:after="0" w:line="240" w:lineRule="auto"/>
              <w:ind w:left="102" w:right="101"/>
              <w:jc w:val="center"/>
              <w:rPr>
                <w:rFonts w:ascii="PT Astra Serif" w:hAnsi="PT Astra Serif" w:cs="Times New Roman"/>
                <w:sz w:val="25"/>
                <w:szCs w:val="25"/>
              </w:rPr>
            </w:pPr>
            <w:r w:rsidRPr="00D557A7">
              <w:rPr>
                <w:rFonts w:ascii="PT Astra Serif" w:hAnsi="PT Astra Serif" w:cs="Times New Roman"/>
                <w:sz w:val="25"/>
                <w:szCs w:val="25"/>
              </w:rPr>
              <w:t>Заместитель Председателя,</w:t>
            </w:r>
          </w:p>
          <w:p w:rsidR="0093463A" w:rsidRPr="00D557A7" w:rsidRDefault="0093463A" w:rsidP="009F08AD">
            <w:pPr>
              <w:shd w:val="clear" w:color="auto" w:fill="FFFFFF"/>
              <w:spacing w:after="0" w:line="240" w:lineRule="auto"/>
              <w:ind w:left="102" w:right="101"/>
              <w:jc w:val="center"/>
              <w:rPr>
                <w:rFonts w:ascii="PT Astra Serif" w:hAnsi="PT Astra Serif" w:cs="Times New Roman"/>
                <w:sz w:val="25"/>
                <w:szCs w:val="25"/>
              </w:rPr>
            </w:pPr>
            <w:r w:rsidRPr="00D557A7">
              <w:rPr>
                <w:rFonts w:ascii="PT Astra Serif" w:hAnsi="PT Astra Serif" w:cs="Times New Roman"/>
                <w:sz w:val="25"/>
                <w:szCs w:val="25"/>
              </w:rPr>
              <w:t>заместитель начальника отдела правового и кадрового обеспечения</w:t>
            </w:r>
          </w:p>
          <w:p w:rsidR="0093463A" w:rsidRPr="00D557A7" w:rsidRDefault="0093463A" w:rsidP="00176FCD">
            <w:pPr>
              <w:shd w:val="clear" w:color="auto" w:fill="FFFFFF"/>
              <w:spacing w:after="0" w:line="240" w:lineRule="auto"/>
              <w:ind w:left="102" w:right="101"/>
              <w:jc w:val="center"/>
              <w:rPr>
                <w:rFonts w:ascii="PT Astra Serif" w:hAnsi="PT Astra Serif" w:cs="Times New Roman"/>
                <w:sz w:val="25"/>
                <w:szCs w:val="25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D557A7" w:rsidRDefault="0093463A" w:rsidP="009F08A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5"/>
                <w:szCs w:val="25"/>
                <w:highlight w:val="yellow"/>
              </w:rPr>
            </w:pPr>
            <w:r w:rsidRPr="00D557A7">
              <w:rPr>
                <w:rFonts w:ascii="PT Astra Serif" w:hAnsi="PT Astra Serif" w:cs="Times New Roman"/>
                <w:sz w:val="25"/>
                <w:szCs w:val="25"/>
              </w:rPr>
              <w:t xml:space="preserve">По каждому случаю несоблюдения </w:t>
            </w:r>
            <w:r w:rsidRPr="00D557A7">
              <w:rPr>
                <w:rFonts w:ascii="PT Astra Serif" w:hAnsi="PT Astra Serif" w:cs="Times New Roman"/>
                <w:bCs/>
                <w:sz w:val="25"/>
                <w:szCs w:val="25"/>
              </w:rPr>
              <w:t xml:space="preserve">гражданскими служащими, </w:t>
            </w:r>
            <w:r w:rsidRPr="00D557A7">
              <w:rPr>
                <w:rFonts w:ascii="PT Astra Serif" w:hAnsi="PT Astra Serif" w:cs="Times New Roman"/>
                <w:sz w:val="25"/>
                <w:szCs w:val="25"/>
              </w:rPr>
              <w:t>ограничений, запретов и неисполнения обязанностей, установленных в целях противодействия коррупции, в сроки, установленные законодательством Российской Федерации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D557A7" w:rsidRDefault="0093463A" w:rsidP="009F08AD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5"/>
                <w:szCs w:val="25"/>
              </w:rPr>
            </w:pPr>
            <w:r w:rsidRPr="00D557A7">
              <w:rPr>
                <w:rFonts w:ascii="PT Astra Serif" w:hAnsi="PT Astra Serif" w:cs="Times New Roman"/>
                <w:sz w:val="25"/>
                <w:szCs w:val="25"/>
              </w:rPr>
              <w:t xml:space="preserve">Минимизация и устранение коррупционных рисков в связи с исполнением должностных обязанностей </w:t>
            </w:r>
            <w:r w:rsidRPr="00D557A7">
              <w:rPr>
                <w:rFonts w:ascii="PT Astra Serif" w:hAnsi="PT Astra Serif" w:cs="Times New Roman"/>
                <w:bCs/>
                <w:sz w:val="25"/>
                <w:szCs w:val="25"/>
              </w:rPr>
              <w:t xml:space="preserve">гражданскими служащими, выявление случаев </w:t>
            </w:r>
            <w:r w:rsidRPr="00D557A7">
              <w:rPr>
                <w:rFonts w:ascii="PT Astra Serif" w:hAnsi="PT Astra Serif" w:cs="Times New Roman"/>
                <w:sz w:val="25"/>
                <w:szCs w:val="25"/>
              </w:rPr>
              <w:t>несоблюдения законодательства Российской Федерации о противодействии коррупции, неотвратимость мер ответственности</w:t>
            </w:r>
          </w:p>
        </w:tc>
      </w:tr>
      <w:tr w:rsidR="00D557A7" w:rsidRPr="00D557A7" w:rsidTr="00176FCD">
        <w:trPr>
          <w:trHeight w:hRule="exact" w:val="525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D557A7" w:rsidRDefault="0093463A" w:rsidP="009F08AD">
            <w:pPr>
              <w:pStyle w:val="a8"/>
              <w:spacing w:before="0" w:beforeAutospacing="0" w:after="0" w:afterAutospacing="0"/>
              <w:rPr>
                <w:rFonts w:ascii="PT Astra Serif" w:hAnsi="PT Astra Serif"/>
                <w:sz w:val="25"/>
                <w:szCs w:val="25"/>
              </w:rPr>
            </w:pPr>
            <w:r w:rsidRPr="00D557A7">
              <w:rPr>
                <w:rFonts w:ascii="PT Astra Serif" w:hAnsi="PT Astra Serif"/>
                <w:b/>
                <w:bCs/>
                <w:sz w:val="25"/>
                <w:szCs w:val="25"/>
              </w:rPr>
              <w:lastRenderedPageBreak/>
              <w:t>2.8.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D557A7" w:rsidRDefault="0093463A" w:rsidP="009F08AD">
            <w:pPr>
              <w:pStyle w:val="ConsPlusNormal"/>
              <w:jc w:val="both"/>
              <w:rPr>
                <w:rFonts w:ascii="PT Astra Serif" w:hAnsi="PT Astra Serif"/>
                <w:b w:val="0"/>
                <w:sz w:val="25"/>
                <w:szCs w:val="25"/>
              </w:rPr>
            </w:pPr>
            <w:r w:rsidRPr="00D557A7">
              <w:rPr>
                <w:rFonts w:ascii="PT Astra Serif" w:hAnsi="PT Astra Serif"/>
                <w:b w:val="0"/>
                <w:sz w:val="25"/>
                <w:szCs w:val="25"/>
              </w:rPr>
              <w:t xml:space="preserve">Организация приёма сведений о доходах, расходах, об имуществе и обязательствах имущественного характера, представляемых в соответствии с федеральными законами от 25.12.2008 № 273-ФЗ </w:t>
            </w:r>
            <w:r w:rsidR="00CD43B4" w:rsidRPr="00D557A7">
              <w:rPr>
                <w:rFonts w:ascii="PT Astra Serif" w:hAnsi="PT Astra Serif"/>
                <w:b w:val="0"/>
                <w:sz w:val="25"/>
                <w:szCs w:val="25"/>
              </w:rPr>
              <w:t>«</w:t>
            </w:r>
            <w:r w:rsidRPr="00D557A7">
              <w:rPr>
                <w:rFonts w:ascii="PT Astra Serif" w:hAnsi="PT Astra Serif"/>
                <w:b w:val="0"/>
                <w:sz w:val="25"/>
                <w:szCs w:val="25"/>
              </w:rPr>
              <w:t>О противодействии коррупции</w:t>
            </w:r>
            <w:r w:rsidR="00CD43B4" w:rsidRPr="00D557A7">
              <w:rPr>
                <w:rFonts w:ascii="PT Astra Serif" w:hAnsi="PT Astra Serif"/>
                <w:b w:val="0"/>
                <w:sz w:val="25"/>
                <w:szCs w:val="25"/>
              </w:rPr>
              <w:t>»</w:t>
            </w:r>
            <w:r w:rsidRPr="00D557A7">
              <w:rPr>
                <w:rFonts w:ascii="PT Astra Serif" w:hAnsi="PT Astra Serif"/>
                <w:b w:val="0"/>
                <w:sz w:val="25"/>
                <w:szCs w:val="25"/>
              </w:rPr>
              <w:t xml:space="preserve">, от 03.12.2012 № 230-ФЗ </w:t>
            </w:r>
            <w:r w:rsidR="00CD43B4" w:rsidRPr="00D557A7">
              <w:rPr>
                <w:rFonts w:ascii="PT Astra Serif" w:hAnsi="PT Astra Serif"/>
                <w:b w:val="0"/>
                <w:sz w:val="25"/>
                <w:szCs w:val="25"/>
              </w:rPr>
              <w:t>«</w:t>
            </w:r>
            <w:r w:rsidRPr="00D557A7">
              <w:rPr>
                <w:rFonts w:ascii="PT Astra Serif" w:hAnsi="PT Astra Serif"/>
                <w:b w:val="0"/>
                <w:sz w:val="25"/>
                <w:szCs w:val="25"/>
              </w:rPr>
              <w:t>О контроле за соответствием расходов лиц, замещающих государственные должности, и иных лиц их доходам</w:t>
            </w:r>
            <w:r w:rsidR="00CD43B4" w:rsidRPr="00D557A7">
              <w:rPr>
                <w:rFonts w:ascii="PT Astra Serif" w:hAnsi="PT Astra Serif"/>
                <w:b w:val="0"/>
                <w:sz w:val="25"/>
                <w:szCs w:val="25"/>
              </w:rPr>
              <w:t>»</w:t>
            </w:r>
            <w:r w:rsidRPr="00D557A7">
              <w:rPr>
                <w:rFonts w:ascii="PT Astra Serif" w:hAnsi="PT Astra Serif"/>
                <w:b w:val="0"/>
                <w:sz w:val="25"/>
                <w:szCs w:val="25"/>
              </w:rPr>
              <w:t xml:space="preserve">, от 27.07.2004 № 79-ФЗ </w:t>
            </w:r>
            <w:r w:rsidR="00CD43B4" w:rsidRPr="00D557A7">
              <w:rPr>
                <w:rFonts w:ascii="PT Astra Serif" w:hAnsi="PT Astra Serif"/>
                <w:b w:val="0"/>
                <w:sz w:val="25"/>
                <w:szCs w:val="25"/>
              </w:rPr>
              <w:t>«</w:t>
            </w:r>
            <w:r w:rsidRPr="00D557A7">
              <w:rPr>
                <w:rFonts w:ascii="PT Astra Serif" w:hAnsi="PT Astra Serif"/>
                <w:b w:val="0"/>
                <w:sz w:val="25"/>
                <w:szCs w:val="25"/>
              </w:rPr>
              <w:t>О государственной гражданской службе Российской Федерации</w:t>
            </w:r>
            <w:r w:rsidR="00CD43B4" w:rsidRPr="00D557A7">
              <w:rPr>
                <w:rFonts w:ascii="PT Astra Serif" w:hAnsi="PT Astra Serif"/>
                <w:b w:val="0"/>
                <w:sz w:val="25"/>
                <w:szCs w:val="25"/>
              </w:rPr>
              <w:t>»</w:t>
            </w:r>
            <w:r w:rsidRPr="00D557A7">
              <w:rPr>
                <w:rFonts w:ascii="PT Astra Serif" w:hAnsi="PT Astra Serif"/>
                <w:b w:val="0"/>
                <w:sz w:val="25"/>
                <w:szCs w:val="25"/>
              </w:rPr>
              <w:t xml:space="preserve">,  Законом Ульяновской области от 30.01.2006 № 06-ЗО </w:t>
            </w:r>
            <w:r w:rsidR="00CD43B4" w:rsidRPr="00D557A7">
              <w:rPr>
                <w:rFonts w:ascii="PT Astra Serif" w:hAnsi="PT Astra Serif"/>
                <w:b w:val="0"/>
                <w:sz w:val="25"/>
                <w:szCs w:val="25"/>
              </w:rPr>
              <w:t>«</w:t>
            </w:r>
            <w:r w:rsidRPr="00D557A7">
              <w:rPr>
                <w:rFonts w:ascii="PT Astra Serif" w:hAnsi="PT Astra Serif"/>
                <w:b w:val="0"/>
                <w:sz w:val="25"/>
                <w:szCs w:val="25"/>
              </w:rPr>
              <w:t>О государственных должностях Ульяновской области</w:t>
            </w:r>
            <w:r w:rsidR="00CD43B4" w:rsidRPr="00D557A7">
              <w:rPr>
                <w:rFonts w:ascii="PT Astra Serif" w:hAnsi="PT Astra Serif"/>
                <w:b w:val="0"/>
                <w:sz w:val="25"/>
                <w:szCs w:val="25"/>
              </w:rPr>
              <w:t>»</w:t>
            </w:r>
            <w:r w:rsidRPr="00D557A7">
              <w:rPr>
                <w:rFonts w:ascii="PT Astra Serif" w:hAnsi="PT Astra Serif"/>
                <w:b w:val="0"/>
                <w:sz w:val="25"/>
                <w:szCs w:val="25"/>
              </w:rPr>
              <w:t xml:space="preserve"> лицами, замещающими государственные должности, гражданскими служащими в отношении себя, своих супруги (супруга) и несовершеннолетних детей.</w:t>
            </w:r>
          </w:p>
          <w:p w:rsidR="0093463A" w:rsidRPr="00D557A7" w:rsidRDefault="0093463A" w:rsidP="009F08AD">
            <w:pPr>
              <w:pStyle w:val="ConsPlusNormal"/>
              <w:jc w:val="both"/>
              <w:rPr>
                <w:rFonts w:ascii="PT Astra Serif" w:hAnsi="PT Astra Serif"/>
                <w:b w:val="0"/>
                <w:sz w:val="25"/>
                <w:szCs w:val="25"/>
              </w:rPr>
            </w:pPr>
            <w:r w:rsidRPr="00D557A7">
              <w:rPr>
                <w:rFonts w:ascii="PT Astra Serif" w:hAnsi="PT Astra Serif"/>
                <w:b w:val="0"/>
                <w:sz w:val="25"/>
                <w:szCs w:val="25"/>
              </w:rPr>
              <w:t>Обеспечение контроля за своевременностью, полнотой и достоверностью представления указанных сведений.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D557A7" w:rsidRDefault="0093463A" w:rsidP="009F08AD">
            <w:pPr>
              <w:shd w:val="clear" w:color="auto" w:fill="FFFFFF"/>
              <w:spacing w:after="0" w:line="240" w:lineRule="auto"/>
              <w:ind w:left="102" w:right="101"/>
              <w:jc w:val="center"/>
              <w:rPr>
                <w:rFonts w:ascii="PT Astra Serif" w:hAnsi="PT Astra Serif" w:cs="Times New Roman"/>
                <w:sz w:val="25"/>
                <w:szCs w:val="25"/>
              </w:rPr>
            </w:pPr>
            <w:r w:rsidRPr="00D557A7">
              <w:rPr>
                <w:rFonts w:ascii="PT Astra Serif" w:hAnsi="PT Astra Serif" w:cs="Times New Roman"/>
                <w:sz w:val="25"/>
                <w:szCs w:val="25"/>
              </w:rPr>
              <w:t>заместитель начальника отдела правового и кадрового обеспечения</w:t>
            </w:r>
          </w:p>
          <w:p w:rsidR="0093463A" w:rsidRPr="00D557A7" w:rsidRDefault="0093463A" w:rsidP="00176FCD">
            <w:pPr>
              <w:shd w:val="clear" w:color="auto" w:fill="FFFFFF"/>
              <w:spacing w:after="0" w:line="240" w:lineRule="auto"/>
              <w:ind w:left="102" w:right="101"/>
              <w:jc w:val="center"/>
              <w:rPr>
                <w:rFonts w:ascii="PT Astra Serif" w:hAnsi="PT Astra Serif"/>
                <w:b/>
                <w:sz w:val="25"/>
                <w:szCs w:val="25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7A7" w:rsidRDefault="0093463A" w:rsidP="00D557A7">
            <w:pPr>
              <w:pStyle w:val="ConsPlusNormal"/>
              <w:ind w:hanging="36"/>
              <w:jc w:val="center"/>
              <w:rPr>
                <w:rFonts w:ascii="PT Astra Serif" w:hAnsi="PT Astra Serif"/>
                <w:b w:val="0"/>
                <w:sz w:val="25"/>
                <w:szCs w:val="25"/>
              </w:rPr>
            </w:pPr>
            <w:r w:rsidRPr="00D557A7">
              <w:rPr>
                <w:rFonts w:ascii="PT Astra Serif" w:hAnsi="PT Astra Serif"/>
                <w:b w:val="0"/>
                <w:sz w:val="25"/>
                <w:szCs w:val="25"/>
              </w:rPr>
              <w:t>Ежегодно,</w:t>
            </w:r>
          </w:p>
          <w:p w:rsidR="0093463A" w:rsidRPr="00D557A7" w:rsidRDefault="0093463A" w:rsidP="00D557A7">
            <w:pPr>
              <w:pStyle w:val="ConsPlusNormal"/>
              <w:ind w:hanging="36"/>
              <w:jc w:val="center"/>
              <w:rPr>
                <w:rFonts w:ascii="PT Astra Serif" w:hAnsi="PT Astra Serif"/>
                <w:b w:val="0"/>
                <w:sz w:val="25"/>
                <w:szCs w:val="25"/>
              </w:rPr>
            </w:pPr>
            <w:r w:rsidRPr="00D557A7">
              <w:rPr>
                <w:rFonts w:ascii="PT Astra Serif" w:hAnsi="PT Astra Serif"/>
                <w:b w:val="0"/>
                <w:sz w:val="25"/>
                <w:szCs w:val="25"/>
              </w:rPr>
              <w:t>в отношении лиц, замещающих государственные должности Ульяновской области в Счётной палате Ульяновской области не позднее 1 апреля,</w:t>
            </w:r>
          </w:p>
          <w:p w:rsidR="0093463A" w:rsidRPr="00D557A7" w:rsidRDefault="0093463A" w:rsidP="009F08AD">
            <w:pPr>
              <w:pStyle w:val="ConsPlusNormal"/>
              <w:jc w:val="center"/>
              <w:rPr>
                <w:rFonts w:ascii="PT Astra Serif" w:hAnsi="PT Astra Serif"/>
                <w:b w:val="0"/>
                <w:sz w:val="25"/>
                <w:szCs w:val="25"/>
              </w:rPr>
            </w:pPr>
            <w:r w:rsidRPr="00D557A7">
              <w:rPr>
                <w:rFonts w:ascii="PT Astra Serif" w:hAnsi="PT Astra Serif"/>
                <w:b w:val="0"/>
                <w:sz w:val="25"/>
                <w:szCs w:val="25"/>
              </w:rPr>
              <w:t xml:space="preserve"> в отношении гражданских служащих Счётной палаты Ульяновской области не позднее 30 апреля 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D557A7" w:rsidRDefault="0093463A" w:rsidP="009F08AD">
            <w:pPr>
              <w:pStyle w:val="ConsPlusNormal"/>
              <w:jc w:val="both"/>
              <w:rPr>
                <w:rFonts w:ascii="PT Astra Serif" w:hAnsi="PT Astra Serif"/>
                <w:b w:val="0"/>
                <w:sz w:val="25"/>
                <w:szCs w:val="25"/>
              </w:rPr>
            </w:pPr>
            <w:r w:rsidRPr="00D557A7">
              <w:rPr>
                <w:rFonts w:ascii="PT Astra Serif" w:hAnsi="PT Astra Serif"/>
                <w:b w:val="0"/>
                <w:sz w:val="25"/>
                <w:szCs w:val="25"/>
              </w:rPr>
              <w:t xml:space="preserve">Обеспечение своевременного, полного и достоверного представления сведений о доходах, расходах, об имуществе и обязательствах имущественного характера лицами, замещающими государственные должности, гражданскими служащими в отношении себя, своих супруги (супруга) и несовершеннолетних детей </w:t>
            </w:r>
          </w:p>
        </w:tc>
      </w:tr>
      <w:tr w:rsidR="00D557A7" w:rsidRPr="00D557A7" w:rsidTr="00176FCD">
        <w:trPr>
          <w:trHeight w:hRule="exact" w:val="319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D557A7" w:rsidRDefault="0093463A" w:rsidP="009F08AD">
            <w:pPr>
              <w:pStyle w:val="a8"/>
              <w:spacing w:before="0" w:beforeAutospacing="0" w:after="0" w:afterAutospacing="0"/>
              <w:rPr>
                <w:rFonts w:ascii="PT Astra Serif" w:hAnsi="PT Astra Serif"/>
                <w:sz w:val="25"/>
                <w:szCs w:val="25"/>
              </w:rPr>
            </w:pPr>
            <w:r w:rsidRPr="00D557A7">
              <w:rPr>
                <w:rFonts w:ascii="PT Astra Serif" w:hAnsi="PT Astra Serif"/>
                <w:b/>
                <w:bCs/>
                <w:sz w:val="25"/>
                <w:szCs w:val="25"/>
              </w:rPr>
              <w:t>2.9.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D557A7" w:rsidRDefault="0093463A" w:rsidP="009F08AD">
            <w:pPr>
              <w:pStyle w:val="ConsPlusNormal"/>
              <w:jc w:val="both"/>
              <w:rPr>
                <w:rFonts w:ascii="PT Astra Serif" w:hAnsi="PT Astra Serif"/>
                <w:b w:val="0"/>
                <w:sz w:val="25"/>
                <w:szCs w:val="25"/>
              </w:rPr>
            </w:pPr>
            <w:r w:rsidRPr="00D557A7">
              <w:rPr>
                <w:rFonts w:ascii="PT Astra Serif" w:hAnsi="PT Astra Serif"/>
                <w:b w:val="0"/>
                <w:sz w:val="25"/>
                <w:szCs w:val="25"/>
              </w:rPr>
              <w:t xml:space="preserve">Подготовка и размещение в установленном порядке сведений о доходах, расходах, об имуществе и обязательствах имущественного характера, представленных лицами, замещающими государственные должности и гражданскими служащими в отношении себя, а также сведений о доходах, об имуществе и обязательствах имущественного характера своих супруги (супруга) и несовершеннолетних детей на официальном сайте Счётной палаты в информационно-телекоммуникационной сети </w:t>
            </w:r>
            <w:r w:rsidR="00CD43B4" w:rsidRPr="00D557A7">
              <w:rPr>
                <w:rFonts w:ascii="PT Astra Serif" w:hAnsi="PT Astra Serif"/>
                <w:b w:val="0"/>
                <w:sz w:val="25"/>
                <w:szCs w:val="25"/>
              </w:rPr>
              <w:t>«</w:t>
            </w:r>
            <w:r w:rsidRPr="00D557A7">
              <w:rPr>
                <w:rFonts w:ascii="PT Astra Serif" w:hAnsi="PT Astra Serif"/>
                <w:b w:val="0"/>
                <w:sz w:val="25"/>
                <w:szCs w:val="25"/>
              </w:rPr>
              <w:t>Интернет</w:t>
            </w:r>
            <w:r w:rsidR="00CD43B4" w:rsidRPr="00D557A7">
              <w:rPr>
                <w:rFonts w:ascii="PT Astra Serif" w:hAnsi="PT Astra Serif"/>
                <w:b w:val="0"/>
                <w:sz w:val="25"/>
                <w:szCs w:val="25"/>
              </w:rPr>
              <w:t>»</w:t>
            </w:r>
            <w:r w:rsidRPr="00D557A7">
              <w:rPr>
                <w:rFonts w:ascii="PT Astra Serif" w:hAnsi="PT Astra Serif"/>
                <w:b w:val="0"/>
                <w:sz w:val="25"/>
                <w:szCs w:val="25"/>
              </w:rPr>
              <w:t>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D557A7" w:rsidRDefault="0093463A" w:rsidP="009F08AD">
            <w:pPr>
              <w:shd w:val="clear" w:color="auto" w:fill="FFFFFF"/>
              <w:spacing w:after="0" w:line="240" w:lineRule="auto"/>
              <w:ind w:left="102" w:right="101"/>
              <w:jc w:val="center"/>
              <w:rPr>
                <w:rFonts w:ascii="PT Astra Serif" w:hAnsi="PT Astra Serif" w:cs="Times New Roman"/>
                <w:sz w:val="25"/>
                <w:szCs w:val="25"/>
              </w:rPr>
            </w:pPr>
            <w:r w:rsidRPr="00D557A7">
              <w:rPr>
                <w:rFonts w:ascii="PT Astra Serif" w:hAnsi="PT Astra Serif" w:cs="Times New Roman"/>
                <w:sz w:val="25"/>
                <w:szCs w:val="25"/>
              </w:rPr>
              <w:t xml:space="preserve"> заместитель начальника отдела правового и кадрового обеспечения</w:t>
            </w:r>
          </w:p>
          <w:p w:rsidR="0093463A" w:rsidRPr="00D557A7" w:rsidRDefault="0093463A" w:rsidP="00176FCD">
            <w:pPr>
              <w:shd w:val="clear" w:color="auto" w:fill="FFFFFF"/>
              <w:spacing w:after="0" w:line="240" w:lineRule="auto"/>
              <w:ind w:left="102" w:right="101"/>
              <w:jc w:val="center"/>
              <w:rPr>
                <w:rFonts w:ascii="PT Astra Serif" w:hAnsi="PT Astra Serif"/>
                <w:b/>
                <w:sz w:val="25"/>
                <w:szCs w:val="25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D557A7" w:rsidRDefault="0093463A" w:rsidP="009F08A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5"/>
                <w:szCs w:val="25"/>
              </w:rPr>
            </w:pPr>
            <w:r w:rsidRPr="00D557A7">
              <w:rPr>
                <w:rFonts w:ascii="PT Astra Serif" w:eastAsia="Calibri" w:hAnsi="PT Astra Serif" w:cs="Times New Roman"/>
                <w:sz w:val="25"/>
                <w:szCs w:val="25"/>
              </w:rPr>
              <w:t xml:space="preserve">В течение 14 рабочих дней со дня истечения срока, установленного для подачи </w:t>
            </w:r>
            <w:r w:rsidRPr="00D557A7">
              <w:rPr>
                <w:rFonts w:ascii="PT Astra Serif" w:hAnsi="PT Astra Serif" w:cs="Times New Roman"/>
                <w:sz w:val="25"/>
                <w:szCs w:val="25"/>
              </w:rPr>
              <w:t>указанных сведений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D557A7" w:rsidRDefault="0093463A" w:rsidP="009F08AD">
            <w:pPr>
              <w:pStyle w:val="ConsPlusNormal"/>
              <w:jc w:val="center"/>
              <w:rPr>
                <w:rFonts w:ascii="PT Astra Serif" w:hAnsi="PT Astra Serif"/>
                <w:b w:val="0"/>
                <w:sz w:val="25"/>
                <w:szCs w:val="25"/>
              </w:rPr>
            </w:pPr>
            <w:r w:rsidRPr="00D557A7">
              <w:rPr>
                <w:rFonts w:ascii="PT Astra Serif" w:hAnsi="PT Astra Serif"/>
                <w:b w:val="0"/>
                <w:sz w:val="25"/>
                <w:szCs w:val="25"/>
              </w:rPr>
              <w:t>Повышение открытости и доступности информации о деятельности по профилактике коррупционных правонарушений в Счётной палате</w:t>
            </w:r>
          </w:p>
        </w:tc>
      </w:tr>
      <w:tr w:rsidR="00D557A7" w:rsidRPr="00D557A7" w:rsidTr="00176FCD">
        <w:trPr>
          <w:trHeight w:hRule="exact" w:val="611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D557A7" w:rsidRDefault="0093463A" w:rsidP="009F08AD">
            <w:pPr>
              <w:pStyle w:val="a8"/>
              <w:spacing w:before="0" w:beforeAutospacing="0" w:after="0" w:afterAutospacing="0"/>
              <w:ind w:left="-40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D557A7">
              <w:rPr>
                <w:rFonts w:ascii="PT Astra Serif" w:hAnsi="PT Astra Serif"/>
                <w:b/>
                <w:sz w:val="25"/>
                <w:szCs w:val="25"/>
              </w:rPr>
              <w:lastRenderedPageBreak/>
              <w:t>2.10.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D557A7" w:rsidRDefault="00DB18BE" w:rsidP="009F08AD">
            <w:pPr>
              <w:pStyle w:val="ConsPlusNormal"/>
              <w:ind w:firstLine="540"/>
              <w:jc w:val="both"/>
              <w:rPr>
                <w:rFonts w:ascii="PT Astra Serif" w:hAnsi="PT Astra Serif"/>
                <w:sz w:val="25"/>
                <w:szCs w:val="25"/>
              </w:rPr>
            </w:pPr>
            <w:r w:rsidRPr="00D557A7">
              <w:rPr>
                <w:rFonts w:ascii="PT Astra Serif" w:hAnsi="PT Astra Serif"/>
                <w:b w:val="0"/>
                <w:sz w:val="25"/>
                <w:szCs w:val="25"/>
              </w:rPr>
              <w:t>Анализ сведений о доходах, расходах, об имуществе и обязательствах имущественного характера, представленных лицами, замещающими</w:t>
            </w:r>
            <w:r w:rsidR="005B5B9F" w:rsidRPr="00D557A7">
              <w:rPr>
                <w:rFonts w:ascii="PT Astra Serif" w:hAnsi="PT Astra Serif"/>
                <w:b w:val="0"/>
                <w:sz w:val="25"/>
                <w:szCs w:val="25"/>
              </w:rPr>
              <w:t xml:space="preserve"> государственные должности и </w:t>
            </w:r>
            <w:r w:rsidRPr="00D557A7">
              <w:rPr>
                <w:rFonts w:ascii="PT Astra Serif" w:hAnsi="PT Astra Serif"/>
                <w:b w:val="0"/>
                <w:sz w:val="25"/>
                <w:szCs w:val="25"/>
              </w:rPr>
              <w:t xml:space="preserve"> должности государственной гражданской службы в отношении себя,</w:t>
            </w:r>
            <w:r w:rsidRPr="00D557A7">
              <w:rPr>
                <w:rFonts w:ascii="PT Astra Serif" w:hAnsi="PT Astra Serif" w:cs="Times New Roman CYR"/>
                <w:b w:val="0"/>
                <w:sz w:val="25"/>
                <w:szCs w:val="25"/>
              </w:rPr>
              <w:t xml:space="preserve"> а также сведений о доходах, об имуществе и обязательствах имущественного характера своих супруги (супруга) и несовершеннолетних детей</w:t>
            </w:r>
            <w:r w:rsidRPr="00D557A7">
              <w:rPr>
                <w:rFonts w:ascii="PT Astra Serif" w:hAnsi="PT Astra Serif"/>
                <w:b w:val="0"/>
                <w:sz w:val="25"/>
                <w:szCs w:val="25"/>
              </w:rPr>
              <w:t>.</w:t>
            </w:r>
          </w:p>
          <w:p w:rsidR="0093463A" w:rsidRPr="00D557A7" w:rsidRDefault="0093463A" w:rsidP="009F08AD">
            <w:pPr>
              <w:pStyle w:val="ConsPlusNormal"/>
              <w:jc w:val="both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D557A7" w:rsidRDefault="0093463A" w:rsidP="009F08AD">
            <w:pPr>
              <w:shd w:val="clear" w:color="auto" w:fill="FFFFFF"/>
              <w:spacing w:after="0" w:line="240" w:lineRule="auto"/>
              <w:ind w:left="102" w:right="101"/>
              <w:jc w:val="center"/>
              <w:rPr>
                <w:rFonts w:ascii="PT Astra Serif" w:hAnsi="PT Astra Serif" w:cs="Times New Roman"/>
                <w:sz w:val="25"/>
                <w:szCs w:val="25"/>
              </w:rPr>
            </w:pPr>
            <w:r w:rsidRPr="00D557A7">
              <w:rPr>
                <w:rFonts w:ascii="PT Astra Serif" w:hAnsi="PT Astra Serif" w:cs="Times New Roman"/>
                <w:sz w:val="25"/>
                <w:szCs w:val="25"/>
              </w:rPr>
              <w:t>заместитель начальника отдела правового и кадрового обеспечения</w:t>
            </w:r>
          </w:p>
          <w:p w:rsidR="0093463A" w:rsidRPr="00D557A7" w:rsidRDefault="0093463A" w:rsidP="00176FCD">
            <w:pPr>
              <w:shd w:val="clear" w:color="auto" w:fill="FFFFFF"/>
              <w:spacing w:after="0" w:line="240" w:lineRule="auto"/>
              <w:ind w:left="102" w:right="101"/>
              <w:jc w:val="center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D557A7" w:rsidRDefault="0093463A" w:rsidP="009F08AD">
            <w:pPr>
              <w:pStyle w:val="ConsPlusNormal"/>
              <w:jc w:val="center"/>
              <w:rPr>
                <w:rFonts w:ascii="PT Astra Serif" w:hAnsi="PT Astra Serif"/>
                <w:b w:val="0"/>
                <w:sz w:val="25"/>
                <w:szCs w:val="25"/>
              </w:rPr>
            </w:pPr>
            <w:r w:rsidRPr="00D557A7">
              <w:rPr>
                <w:rFonts w:ascii="PT Astra Serif" w:hAnsi="PT Astra Serif"/>
                <w:b w:val="0"/>
                <w:sz w:val="25"/>
                <w:szCs w:val="25"/>
              </w:rPr>
              <w:t xml:space="preserve">Ежегодно, </w:t>
            </w:r>
          </w:p>
          <w:p w:rsidR="0093463A" w:rsidRPr="00D557A7" w:rsidRDefault="0093463A" w:rsidP="009F08AD">
            <w:pPr>
              <w:pStyle w:val="ConsPlusNormal"/>
              <w:jc w:val="center"/>
              <w:rPr>
                <w:rFonts w:ascii="PT Astra Serif" w:hAnsi="PT Astra Serif"/>
                <w:b w:val="0"/>
                <w:sz w:val="25"/>
                <w:szCs w:val="25"/>
              </w:rPr>
            </w:pPr>
            <w:r w:rsidRPr="00D557A7">
              <w:rPr>
                <w:rFonts w:ascii="PT Astra Serif" w:hAnsi="PT Astra Serif"/>
                <w:b w:val="0"/>
                <w:sz w:val="25"/>
                <w:szCs w:val="25"/>
              </w:rPr>
              <w:t>до 1 октября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D557A7" w:rsidRDefault="0093463A" w:rsidP="009F08AD">
            <w:pPr>
              <w:pStyle w:val="ConsPlusNormal"/>
              <w:jc w:val="both"/>
              <w:rPr>
                <w:rFonts w:ascii="PT Astra Serif" w:hAnsi="PT Astra Serif"/>
                <w:b w:val="0"/>
                <w:sz w:val="25"/>
                <w:szCs w:val="25"/>
              </w:rPr>
            </w:pPr>
            <w:r w:rsidRPr="00D557A7">
              <w:rPr>
                <w:rFonts w:ascii="PT Astra Serif" w:hAnsi="PT Astra Serif"/>
                <w:b w:val="0"/>
                <w:sz w:val="25"/>
                <w:szCs w:val="25"/>
              </w:rPr>
              <w:t xml:space="preserve">Недопущение случаев непредставления и представления лицами, замещающими государственные должности и гражданскими служащими неполных и (или) недостоверных сведений о доходах, расходах об имуществе и обязательствах имущественного характера в отношении себя, своих  супруги (супруга) и несовершеннолетних детей, а также иных признаков нарушения указанными лицами законодательства Российской Федерации о государственной гражданской службе и о противодействии коррупции. </w:t>
            </w:r>
          </w:p>
        </w:tc>
      </w:tr>
      <w:tr w:rsidR="00D557A7" w:rsidRPr="00D557A7" w:rsidTr="00176FCD">
        <w:trPr>
          <w:trHeight w:hRule="exact" w:val="342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D557A7" w:rsidRDefault="0093463A" w:rsidP="009F08AD">
            <w:pPr>
              <w:pStyle w:val="a8"/>
              <w:spacing w:before="0" w:beforeAutospacing="0" w:after="0" w:afterAutospacing="0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D557A7">
              <w:rPr>
                <w:rFonts w:ascii="PT Astra Serif" w:hAnsi="PT Astra Serif"/>
                <w:b/>
                <w:bCs/>
                <w:spacing w:val="-13"/>
                <w:sz w:val="25"/>
                <w:szCs w:val="25"/>
              </w:rPr>
              <w:t>2.11.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D557A7" w:rsidRDefault="0093463A" w:rsidP="009F08AD">
            <w:pPr>
              <w:pStyle w:val="ConsPlusNormal"/>
              <w:ind w:firstLine="540"/>
              <w:jc w:val="both"/>
              <w:rPr>
                <w:rFonts w:ascii="PT Astra Serif" w:hAnsi="PT Astra Serif"/>
                <w:b w:val="0"/>
                <w:sz w:val="25"/>
                <w:szCs w:val="25"/>
              </w:rPr>
            </w:pPr>
            <w:r w:rsidRPr="00D557A7">
              <w:rPr>
                <w:rFonts w:ascii="PT Astra Serif" w:hAnsi="PT Astra Serif"/>
                <w:b w:val="0"/>
                <w:sz w:val="25"/>
                <w:szCs w:val="25"/>
              </w:rPr>
              <w:t xml:space="preserve">Проведение в установленном порядке проверки достоверности и полноты сведений о доходах, расходах, об имуществе и обязательствах имущественного характера, представленных в соответствии с федеральными законами от 25.12.2008 № 273-ФЗ </w:t>
            </w:r>
            <w:r w:rsidR="00CD43B4" w:rsidRPr="00D557A7">
              <w:rPr>
                <w:rFonts w:ascii="PT Astra Serif" w:hAnsi="PT Astra Serif"/>
                <w:b w:val="0"/>
                <w:sz w:val="25"/>
                <w:szCs w:val="25"/>
              </w:rPr>
              <w:t>«</w:t>
            </w:r>
            <w:r w:rsidRPr="00D557A7">
              <w:rPr>
                <w:rFonts w:ascii="PT Astra Serif" w:hAnsi="PT Astra Serif"/>
                <w:b w:val="0"/>
                <w:sz w:val="25"/>
                <w:szCs w:val="25"/>
              </w:rPr>
              <w:t>О противодействии коррупции</w:t>
            </w:r>
            <w:r w:rsidR="00CD43B4" w:rsidRPr="00D557A7">
              <w:rPr>
                <w:rFonts w:ascii="PT Astra Serif" w:hAnsi="PT Astra Serif"/>
                <w:b w:val="0"/>
                <w:sz w:val="25"/>
                <w:szCs w:val="25"/>
              </w:rPr>
              <w:t>»</w:t>
            </w:r>
            <w:r w:rsidRPr="00D557A7">
              <w:rPr>
                <w:rFonts w:ascii="PT Astra Serif" w:hAnsi="PT Astra Serif"/>
                <w:b w:val="0"/>
                <w:sz w:val="25"/>
                <w:szCs w:val="25"/>
              </w:rPr>
              <w:t xml:space="preserve">, от 03.12.2012 № 230-ФЗ </w:t>
            </w:r>
            <w:r w:rsidR="00CD43B4" w:rsidRPr="00D557A7">
              <w:rPr>
                <w:rFonts w:ascii="PT Astra Serif" w:hAnsi="PT Astra Serif"/>
                <w:b w:val="0"/>
                <w:sz w:val="25"/>
                <w:szCs w:val="25"/>
              </w:rPr>
              <w:t>«</w:t>
            </w:r>
            <w:r w:rsidRPr="00D557A7">
              <w:rPr>
                <w:rFonts w:ascii="PT Astra Serif" w:hAnsi="PT Astra Serif"/>
                <w:b w:val="0"/>
                <w:sz w:val="25"/>
                <w:szCs w:val="25"/>
              </w:rPr>
              <w:t>О контроле за соответствием расходов лиц, замещающих государственные должности, и иных лиц их доходам</w:t>
            </w:r>
            <w:r w:rsidR="00CD43B4" w:rsidRPr="00D557A7">
              <w:rPr>
                <w:rFonts w:ascii="PT Astra Serif" w:hAnsi="PT Astra Serif"/>
                <w:b w:val="0"/>
                <w:sz w:val="25"/>
                <w:szCs w:val="25"/>
              </w:rPr>
              <w:t>»</w:t>
            </w:r>
            <w:r w:rsidRPr="00D557A7">
              <w:rPr>
                <w:rFonts w:ascii="PT Astra Serif" w:hAnsi="PT Astra Serif"/>
                <w:b w:val="0"/>
                <w:sz w:val="25"/>
                <w:szCs w:val="25"/>
              </w:rPr>
              <w:t xml:space="preserve">, от 27.07.2004 № 79-ФЗ </w:t>
            </w:r>
            <w:r w:rsidR="00CD43B4" w:rsidRPr="00D557A7">
              <w:rPr>
                <w:rFonts w:ascii="PT Astra Serif" w:hAnsi="PT Astra Serif"/>
                <w:b w:val="0"/>
                <w:sz w:val="25"/>
                <w:szCs w:val="25"/>
              </w:rPr>
              <w:t>«</w:t>
            </w:r>
            <w:r w:rsidRPr="00D557A7">
              <w:rPr>
                <w:rFonts w:ascii="PT Astra Serif" w:hAnsi="PT Astra Serif"/>
                <w:b w:val="0"/>
                <w:sz w:val="25"/>
                <w:szCs w:val="25"/>
              </w:rPr>
              <w:t>О государственной гражданской службе Российской Федерации</w:t>
            </w:r>
            <w:r w:rsidR="00CD43B4" w:rsidRPr="00D557A7">
              <w:rPr>
                <w:rFonts w:ascii="PT Astra Serif" w:hAnsi="PT Astra Serif"/>
                <w:b w:val="0"/>
                <w:sz w:val="25"/>
                <w:szCs w:val="25"/>
              </w:rPr>
              <w:t>»</w:t>
            </w:r>
            <w:r w:rsidRPr="00D557A7">
              <w:rPr>
                <w:rFonts w:ascii="PT Astra Serif" w:hAnsi="PT Astra Serif"/>
                <w:b w:val="0"/>
                <w:sz w:val="25"/>
                <w:szCs w:val="25"/>
              </w:rPr>
              <w:t>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D557A7" w:rsidRDefault="0093463A" w:rsidP="009F08AD">
            <w:pPr>
              <w:shd w:val="clear" w:color="auto" w:fill="FFFFFF"/>
              <w:spacing w:after="0" w:line="240" w:lineRule="auto"/>
              <w:ind w:left="102" w:right="101"/>
              <w:jc w:val="center"/>
              <w:rPr>
                <w:rFonts w:ascii="PT Astra Serif" w:hAnsi="PT Astra Serif" w:cs="Times New Roman"/>
                <w:sz w:val="25"/>
                <w:szCs w:val="25"/>
              </w:rPr>
            </w:pPr>
            <w:r w:rsidRPr="00D557A7">
              <w:rPr>
                <w:rFonts w:ascii="PT Astra Serif" w:hAnsi="PT Astra Serif" w:cs="Times New Roman"/>
                <w:sz w:val="25"/>
                <w:szCs w:val="25"/>
              </w:rPr>
              <w:t>заместитель начальника отдела правового и кадрового обеспечения</w:t>
            </w:r>
          </w:p>
          <w:p w:rsidR="0093463A" w:rsidRPr="00D557A7" w:rsidRDefault="0093463A" w:rsidP="00176FCD">
            <w:pPr>
              <w:shd w:val="clear" w:color="auto" w:fill="FFFFFF"/>
              <w:spacing w:after="0" w:line="240" w:lineRule="auto"/>
              <w:ind w:left="102" w:right="101"/>
              <w:jc w:val="center"/>
              <w:rPr>
                <w:rFonts w:ascii="PT Astra Serif" w:hAnsi="PT Astra Serif"/>
                <w:b/>
                <w:sz w:val="25"/>
                <w:szCs w:val="25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D557A7" w:rsidRDefault="0093463A" w:rsidP="009F08AD">
            <w:pPr>
              <w:pStyle w:val="ConsPlusNormal"/>
              <w:ind w:left="110" w:right="106"/>
              <w:jc w:val="center"/>
              <w:rPr>
                <w:rFonts w:ascii="PT Astra Serif" w:hAnsi="PT Astra Serif"/>
                <w:b w:val="0"/>
                <w:sz w:val="25"/>
                <w:szCs w:val="25"/>
              </w:rPr>
            </w:pPr>
            <w:r w:rsidRPr="00D557A7">
              <w:rPr>
                <w:rFonts w:ascii="PT Astra Serif" w:hAnsi="PT Astra Serif"/>
                <w:b w:val="0"/>
                <w:sz w:val="25"/>
                <w:szCs w:val="25"/>
              </w:rPr>
              <w:t>В установленных законом случаях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D557A7" w:rsidRDefault="0093463A" w:rsidP="009F08AD">
            <w:pPr>
              <w:pStyle w:val="ConsPlusNormal"/>
              <w:jc w:val="both"/>
              <w:rPr>
                <w:rFonts w:ascii="PT Astra Serif" w:hAnsi="PT Astra Serif"/>
                <w:b w:val="0"/>
                <w:sz w:val="25"/>
                <w:szCs w:val="25"/>
              </w:rPr>
            </w:pPr>
            <w:r w:rsidRPr="00D557A7">
              <w:rPr>
                <w:rFonts w:ascii="PT Astra Serif" w:hAnsi="PT Astra Serif"/>
                <w:b w:val="0"/>
                <w:sz w:val="25"/>
                <w:szCs w:val="25"/>
              </w:rPr>
              <w:t>Недопущение случаев нарушения законодательства Российской Федерации о государственной гражданской службе и о противодействии коррупции, принятие своевременных и действенных мер по выявленным случаям нарушений</w:t>
            </w:r>
          </w:p>
        </w:tc>
      </w:tr>
      <w:tr w:rsidR="00D557A7" w:rsidRPr="00D557A7" w:rsidTr="00176FCD">
        <w:trPr>
          <w:trHeight w:hRule="exact" w:val="383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F03" w:rsidRPr="00D557A7" w:rsidRDefault="00F957F2" w:rsidP="009F08AD">
            <w:pPr>
              <w:pStyle w:val="a8"/>
              <w:spacing w:before="0" w:beforeAutospacing="0" w:after="0" w:afterAutospacing="0"/>
              <w:jc w:val="center"/>
              <w:rPr>
                <w:rFonts w:ascii="PT Astra Serif" w:hAnsi="PT Astra Serif"/>
                <w:b/>
                <w:bCs/>
                <w:spacing w:val="-13"/>
                <w:sz w:val="25"/>
                <w:szCs w:val="25"/>
              </w:rPr>
            </w:pPr>
            <w:r w:rsidRPr="00D557A7">
              <w:rPr>
                <w:rFonts w:ascii="PT Astra Serif" w:hAnsi="PT Astra Serif"/>
                <w:b/>
                <w:bCs/>
                <w:spacing w:val="-13"/>
                <w:sz w:val="25"/>
                <w:szCs w:val="25"/>
              </w:rPr>
              <w:lastRenderedPageBreak/>
              <w:t>2.12.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F03" w:rsidRPr="00D557A7" w:rsidRDefault="006B1F03" w:rsidP="009F08AD">
            <w:pPr>
              <w:spacing w:after="0" w:line="240" w:lineRule="auto"/>
              <w:jc w:val="both"/>
              <w:rPr>
                <w:rFonts w:ascii="PT Astra Serif" w:eastAsia="Times New Roman" w:hAnsi="PT Astra Serif" w:cs="Tahoma"/>
                <w:sz w:val="25"/>
                <w:szCs w:val="25"/>
                <w:highlight w:val="yellow"/>
                <w:lang w:eastAsia="ru-RU"/>
              </w:rPr>
            </w:pPr>
            <w:r w:rsidRPr="00D557A7">
              <w:rPr>
                <w:rFonts w:ascii="PT Astra Serif" w:hAnsi="PT Astra Serif" w:cs="Times New Roman"/>
                <w:spacing w:val="-1"/>
                <w:sz w:val="25"/>
                <w:szCs w:val="25"/>
              </w:rPr>
              <w:t>Актуализация сведений, содержащихся в личных делах государственных гражданских служащих, в т.ч. анкетах, представляемых при поступлении на государственную гражданскую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586A" w:rsidRPr="00D557A7" w:rsidRDefault="00AB586A" w:rsidP="009F08AD">
            <w:pPr>
              <w:shd w:val="clear" w:color="auto" w:fill="FFFFFF"/>
              <w:spacing w:after="0" w:line="240" w:lineRule="auto"/>
              <w:ind w:left="102" w:right="101"/>
              <w:jc w:val="center"/>
              <w:rPr>
                <w:rFonts w:ascii="PT Astra Serif" w:hAnsi="PT Astra Serif" w:cs="Times New Roman"/>
                <w:sz w:val="25"/>
                <w:szCs w:val="25"/>
              </w:rPr>
            </w:pPr>
            <w:r w:rsidRPr="00D557A7">
              <w:rPr>
                <w:rFonts w:ascii="PT Astra Serif" w:hAnsi="PT Astra Serif" w:cs="Times New Roman"/>
                <w:sz w:val="25"/>
                <w:szCs w:val="25"/>
              </w:rPr>
              <w:t>заместитель начальника отдела правового и кадрового обеспечения</w:t>
            </w:r>
          </w:p>
          <w:p w:rsidR="006B1F03" w:rsidRPr="00D557A7" w:rsidRDefault="006B1F03" w:rsidP="009F08AD">
            <w:pPr>
              <w:spacing w:after="0" w:line="240" w:lineRule="auto"/>
              <w:ind w:left="102" w:right="101"/>
              <w:jc w:val="center"/>
              <w:rPr>
                <w:rFonts w:ascii="PT Astra Serif" w:eastAsia="Times New Roman" w:hAnsi="PT Astra Serif" w:cs="Tahoma"/>
                <w:sz w:val="25"/>
                <w:szCs w:val="25"/>
                <w:highlight w:val="yellow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F03" w:rsidRPr="00D557A7" w:rsidRDefault="006B1F03" w:rsidP="009F08AD">
            <w:pPr>
              <w:spacing w:after="0" w:line="240" w:lineRule="auto"/>
              <w:jc w:val="both"/>
              <w:rPr>
                <w:rFonts w:ascii="PT Astra Serif" w:hAnsi="PT Astra Serif" w:cs="Times New Roman"/>
                <w:spacing w:val="-1"/>
                <w:sz w:val="25"/>
                <w:szCs w:val="25"/>
              </w:rPr>
            </w:pPr>
            <w:r w:rsidRPr="00D557A7">
              <w:rPr>
                <w:rFonts w:ascii="PT Astra Serif" w:hAnsi="PT Astra Serif" w:cs="Times New Roman"/>
                <w:spacing w:val="-1"/>
                <w:sz w:val="25"/>
                <w:szCs w:val="25"/>
              </w:rPr>
              <w:t>Постоянно,</w:t>
            </w:r>
          </w:p>
          <w:p w:rsidR="006B1F03" w:rsidRPr="00D557A7" w:rsidRDefault="006B1F03" w:rsidP="009F08AD">
            <w:pPr>
              <w:spacing w:after="0" w:line="240" w:lineRule="auto"/>
              <w:jc w:val="both"/>
              <w:rPr>
                <w:rFonts w:ascii="PT Astra Serif" w:hAnsi="PT Astra Serif" w:cs="Times New Roman"/>
                <w:spacing w:val="-1"/>
                <w:sz w:val="25"/>
                <w:szCs w:val="25"/>
              </w:rPr>
            </w:pPr>
            <w:r w:rsidRPr="00D557A7">
              <w:rPr>
                <w:rFonts w:ascii="PT Astra Serif" w:hAnsi="PT Astra Serif" w:cs="Times New Roman"/>
                <w:spacing w:val="-1"/>
                <w:sz w:val="25"/>
                <w:szCs w:val="25"/>
              </w:rPr>
              <w:t>в отношении свойственников -</w:t>
            </w:r>
          </w:p>
          <w:p w:rsidR="006B1F03" w:rsidRPr="00D557A7" w:rsidRDefault="006B1F03" w:rsidP="009F08AD">
            <w:pPr>
              <w:spacing w:after="0" w:line="240" w:lineRule="auto"/>
              <w:jc w:val="both"/>
              <w:rPr>
                <w:rFonts w:ascii="PT Astra Serif" w:eastAsia="Times New Roman" w:hAnsi="PT Astra Serif" w:cs="Tahoma"/>
                <w:sz w:val="25"/>
                <w:szCs w:val="25"/>
                <w:highlight w:val="yellow"/>
                <w:lang w:eastAsia="ru-RU"/>
              </w:rPr>
            </w:pPr>
            <w:r w:rsidRPr="00D557A7">
              <w:rPr>
                <w:rFonts w:ascii="PT Astra Serif" w:hAnsi="PT Astra Serif" w:cs="Times New Roman"/>
                <w:spacing w:val="-1"/>
                <w:sz w:val="25"/>
                <w:szCs w:val="25"/>
              </w:rPr>
              <w:t xml:space="preserve">в 2-месячный срок после принятия Правительством РФ нормативного акта о внесении изменений в форму анкеты, представляемой при поступлении на </w:t>
            </w:r>
            <w:r w:rsidR="0023536A" w:rsidRPr="00D557A7">
              <w:rPr>
                <w:rFonts w:ascii="PT Astra Serif" w:hAnsi="PT Astra Serif" w:cs="Times New Roman"/>
                <w:spacing w:val="-1"/>
                <w:sz w:val="25"/>
                <w:szCs w:val="25"/>
              </w:rPr>
              <w:t xml:space="preserve">государственную гражданскую </w:t>
            </w:r>
            <w:r w:rsidRPr="00D557A7">
              <w:rPr>
                <w:rFonts w:ascii="PT Astra Serif" w:hAnsi="PT Astra Serif" w:cs="Times New Roman"/>
                <w:spacing w:val="-1"/>
                <w:sz w:val="25"/>
                <w:szCs w:val="25"/>
              </w:rPr>
              <w:t>службу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F03" w:rsidRPr="00D557A7" w:rsidRDefault="006B1F03" w:rsidP="009F08AD">
            <w:pPr>
              <w:spacing w:after="0" w:line="240" w:lineRule="auto"/>
              <w:jc w:val="both"/>
              <w:rPr>
                <w:rFonts w:ascii="PT Astra Serif" w:eastAsia="Times New Roman" w:hAnsi="PT Astra Serif" w:cs="Tahoma"/>
                <w:sz w:val="25"/>
                <w:szCs w:val="25"/>
                <w:lang w:eastAsia="ru-RU"/>
              </w:rPr>
            </w:pPr>
          </w:p>
        </w:tc>
      </w:tr>
      <w:tr w:rsidR="00D557A7" w:rsidRPr="00D557A7" w:rsidTr="00176FCD">
        <w:trPr>
          <w:trHeight w:hRule="exact" w:val="453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D557A7" w:rsidRDefault="00F957F2" w:rsidP="009F08AD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 w:cs="Times New Roman"/>
                <w:b/>
                <w:bCs/>
                <w:sz w:val="25"/>
                <w:szCs w:val="25"/>
              </w:rPr>
            </w:pPr>
            <w:r w:rsidRPr="00D557A7">
              <w:rPr>
                <w:rFonts w:ascii="PT Astra Serif" w:hAnsi="PT Astra Serif" w:cs="Times New Roman"/>
                <w:b/>
                <w:bCs/>
                <w:sz w:val="25"/>
                <w:szCs w:val="25"/>
              </w:rPr>
              <w:t>2.13</w:t>
            </w:r>
            <w:r w:rsidR="0093463A" w:rsidRPr="00D557A7">
              <w:rPr>
                <w:rFonts w:ascii="PT Astra Serif" w:hAnsi="PT Astra Serif" w:cs="Times New Roman"/>
                <w:b/>
                <w:bCs/>
                <w:sz w:val="25"/>
                <w:szCs w:val="25"/>
              </w:rPr>
              <w:t>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D557A7" w:rsidRDefault="0093463A" w:rsidP="009F08AD">
            <w:pPr>
              <w:shd w:val="clear" w:color="auto" w:fill="FFFFFF"/>
              <w:spacing w:after="0" w:line="240" w:lineRule="auto"/>
              <w:ind w:firstLine="14"/>
              <w:jc w:val="both"/>
              <w:rPr>
                <w:rFonts w:ascii="PT Astra Serif" w:hAnsi="PT Astra Serif" w:cs="Times New Roman"/>
                <w:spacing w:val="-1"/>
                <w:sz w:val="25"/>
                <w:szCs w:val="25"/>
              </w:rPr>
            </w:pPr>
            <w:r w:rsidRPr="00D557A7">
              <w:rPr>
                <w:rFonts w:ascii="PT Astra Serif" w:hAnsi="PT Astra Serif" w:cs="Times New Roman"/>
                <w:spacing w:val="-1"/>
                <w:sz w:val="25"/>
                <w:szCs w:val="25"/>
              </w:rPr>
              <w:t>Организация правового просвещения (семинары, тренинги, лекции, совещания, консультации) и повышение квалификации лиц, замещающих государственные должности и гражданских служащих</w:t>
            </w:r>
            <w:r w:rsidR="00D557A7" w:rsidRPr="00D557A7">
              <w:rPr>
                <w:rFonts w:ascii="PT Astra Serif" w:hAnsi="PT Astra Serif" w:cs="Times New Roman"/>
                <w:spacing w:val="-1"/>
                <w:sz w:val="25"/>
                <w:szCs w:val="25"/>
              </w:rPr>
              <w:t xml:space="preserve"> </w:t>
            </w:r>
            <w:r w:rsidR="00D557A7" w:rsidRPr="00D557A7">
              <w:rPr>
                <w:rFonts w:ascii="PT Astra Serif" w:hAnsi="PT Astra Serif" w:cs="Times New Roman"/>
                <w:spacing w:val="-1"/>
                <w:sz w:val="25"/>
                <w:szCs w:val="25"/>
              </w:rPr>
              <w:t>(в том числе вновь принятых на государственную гражданскую службу)</w:t>
            </w:r>
            <w:r w:rsidR="00D557A7" w:rsidRPr="00D557A7">
              <w:rPr>
                <w:rFonts w:ascii="PT Astra Serif" w:hAnsi="PT Astra Serif" w:cs="Times New Roman"/>
                <w:spacing w:val="-1"/>
                <w:sz w:val="25"/>
                <w:szCs w:val="25"/>
              </w:rPr>
              <w:t>,</w:t>
            </w:r>
            <w:r w:rsidRPr="00D557A7">
              <w:rPr>
                <w:rFonts w:ascii="PT Astra Serif" w:hAnsi="PT Astra Serif" w:cs="Times New Roman"/>
                <w:spacing w:val="-1"/>
                <w:sz w:val="25"/>
                <w:szCs w:val="25"/>
              </w:rPr>
              <w:t xml:space="preserve"> по антикоррупционной тематике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D557A7" w:rsidRDefault="0093463A" w:rsidP="009F08AD">
            <w:pPr>
              <w:shd w:val="clear" w:color="auto" w:fill="FFFFFF"/>
              <w:spacing w:after="0" w:line="240" w:lineRule="auto"/>
              <w:ind w:left="102" w:right="101"/>
              <w:jc w:val="center"/>
              <w:rPr>
                <w:rFonts w:ascii="PT Astra Serif" w:hAnsi="PT Astra Serif" w:cs="Times New Roman"/>
                <w:sz w:val="25"/>
                <w:szCs w:val="25"/>
              </w:rPr>
            </w:pPr>
            <w:r w:rsidRPr="00D557A7">
              <w:rPr>
                <w:rFonts w:ascii="PT Astra Serif" w:hAnsi="PT Astra Serif" w:cs="Times New Roman"/>
                <w:sz w:val="25"/>
                <w:szCs w:val="25"/>
              </w:rPr>
              <w:t xml:space="preserve">Заместитель Председателя, </w:t>
            </w:r>
          </w:p>
          <w:p w:rsidR="00CD43B4" w:rsidRPr="00D557A7" w:rsidRDefault="0093463A" w:rsidP="009F08AD">
            <w:pPr>
              <w:shd w:val="clear" w:color="auto" w:fill="FFFFFF"/>
              <w:spacing w:after="0" w:line="240" w:lineRule="auto"/>
              <w:ind w:left="102" w:right="101"/>
              <w:jc w:val="center"/>
              <w:rPr>
                <w:rFonts w:ascii="PT Astra Serif" w:hAnsi="PT Astra Serif" w:cs="Times New Roman"/>
                <w:sz w:val="25"/>
                <w:szCs w:val="25"/>
              </w:rPr>
            </w:pPr>
            <w:r w:rsidRPr="00D557A7">
              <w:rPr>
                <w:rFonts w:ascii="PT Astra Serif" w:hAnsi="PT Astra Serif" w:cs="Times New Roman"/>
                <w:sz w:val="25"/>
                <w:szCs w:val="25"/>
              </w:rPr>
              <w:t xml:space="preserve">начальник отдела правового и кадрового обеспечения, </w:t>
            </w:r>
          </w:p>
          <w:p w:rsidR="0093463A" w:rsidRPr="00D557A7" w:rsidRDefault="0093463A" w:rsidP="009F08AD">
            <w:pPr>
              <w:shd w:val="clear" w:color="auto" w:fill="FFFFFF"/>
              <w:spacing w:after="0" w:line="240" w:lineRule="auto"/>
              <w:ind w:left="102" w:right="101"/>
              <w:jc w:val="center"/>
              <w:rPr>
                <w:rFonts w:ascii="PT Astra Serif" w:hAnsi="PT Astra Serif" w:cs="Times New Roman"/>
                <w:sz w:val="25"/>
                <w:szCs w:val="25"/>
              </w:rPr>
            </w:pPr>
            <w:r w:rsidRPr="00D557A7">
              <w:rPr>
                <w:rFonts w:ascii="PT Astra Serif" w:hAnsi="PT Astra Serif" w:cs="Times New Roman"/>
                <w:sz w:val="25"/>
                <w:szCs w:val="25"/>
              </w:rPr>
              <w:t xml:space="preserve">начальник отдела бухгалтерского учёта и технического обеспечения </w:t>
            </w:r>
          </w:p>
          <w:p w:rsidR="0093463A" w:rsidRPr="00D557A7" w:rsidRDefault="00CD43B4" w:rsidP="00176FCD">
            <w:pPr>
              <w:shd w:val="clear" w:color="auto" w:fill="FFFFFF"/>
              <w:spacing w:after="0" w:line="240" w:lineRule="auto"/>
              <w:ind w:left="102" w:right="101"/>
              <w:jc w:val="center"/>
              <w:rPr>
                <w:rFonts w:ascii="PT Astra Serif" w:hAnsi="PT Astra Serif" w:cs="Times New Roman"/>
                <w:sz w:val="25"/>
                <w:szCs w:val="25"/>
              </w:rPr>
            </w:pPr>
            <w:r w:rsidRPr="00D557A7">
              <w:rPr>
                <w:rFonts w:ascii="PT Astra Serif" w:hAnsi="PT Astra Serif" w:cs="Times New Roman"/>
                <w:sz w:val="25"/>
                <w:szCs w:val="25"/>
              </w:rPr>
              <w:t>заместитель начальника отдела правового и кадрового обеспечения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D557A7" w:rsidRDefault="0093463A" w:rsidP="009F08AD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 w:cs="Times New Roman"/>
                <w:sz w:val="25"/>
                <w:szCs w:val="25"/>
              </w:rPr>
            </w:pPr>
            <w:r w:rsidRPr="00D557A7">
              <w:rPr>
                <w:rFonts w:ascii="PT Astra Serif" w:hAnsi="PT Astra Serif" w:cs="Times New Roman"/>
                <w:sz w:val="25"/>
                <w:szCs w:val="25"/>
              </w:rPr>
              <w:t xml:space="preserve">По мере </w:t>
            </w:r>
          </w:p>
          <w:p w:rsidR="0093463A" w:rsidRPr="00D557A7" w:rsidRDefault="0093463A" w:rsidP="009F08AD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 w:cs="Times New Roman"/>
                <w:sz w:val="25"/>
                <w:szCs w:val="25"/>
              </w:rPr>
            </w:pPr>
            <w:r w:rsidRPr="00D557A7">
              <w:rPr>
                <w:rFonts w:ascii="PT Astra Serif" w:hAnsi="PT Astra Serif" w:cs="Times New Roman"/>
                <w:sz w:val="25"/>
                <w:szCs w:val="25"/>
              </w:rPr>
              <w:t>необходимости,</w:t>
            </w:r>
          </w:p>
          <w:p w:rsidR="0093463A" w:rsidRPr="00D557A7" w:rsidRDefault="0093463A" w:rsidP="009F08AD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 w:cs="Times New Roman"/>
                <w:sz w:val="25"/>
                <w:szCs w:val="25"/>
              </w:rPr>
            </w:pPr>
            <w:r w:rsidRPr="00D557A7">
              <w:rPr>
                <w:rFonts w:ascii="PT Astra Serif" w:hAnsi="PT Astra Serif" w:cs="Times New Roman"/>
                <w:spacing w:val="-1"/>
                <w:sz w:val="25"/>
                <w:szCs w:val="25"/>
              </w:rPr>
              <w:t xml:space="preserve">повышение квалификации </w:t>
            </w:r>
            <w:r w:rsidRPr="00D557A7">
              <w:rPr>
                <w:rFonts w:ascii="PT Astra Serif" w:hAnsi="PT Astra Serif" w:cs="Times New Roman"/>
                <w:sz w:val="25"/>
                <w:szCs w:val="25"/>
              </w:rPr>
              <w:t>в рамках размещения государственного заказа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D557A7" w:rsidRDefault="0093463A" w:rsidP="009F08AD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 w:cs="Times New Roman"/>
                <w:sz w:val="25"/>
                <w:szCs w:val="25"/>
              </w:rPr>
            </w:pPr>
            <w:r w:rsidRPr="00D557A7">
              <w:rPr>
                <w:rFonts w:ascii="PT Astra Serif" w:hAnsi="PT Astra Serif" w:cs="Times New Roman"/>
                <w:sz w:val="25"/>
                <w:szCs w:val="25"/>
              </w:rPr>
              <w:t xml:space="preserve">Повышение правовой грамотности и уровня квалификации </w:t>
            </w:r>
            <w:r w:rsidRPr="00D557A7">
              <w:rPr>
                <w:rFonts w:ascii="PT Astra Serif" w:hAnsi="PT Astra Serif" w:cs="Times New Roman"/>
                <w:spacing w:val="-1"/>
                <w:sz w:val="25"/>
                <w:szCs w:val="25"/>
              </w:rPr>
              <w:t>лиц, замещающих государственные должности</w:t>
            </w:r>
            <w:r w:rsidRPr="00D557A7">
              <w:rPr>
                <w:rFonts w:ascii="PT Astra Serif" w:hAnsi="PT Astra Serif" w:cs="Times New Roman"/>
                <w:sz w:val="25"/>
                <w:szCs w:val="25"/>
              </w:rPr>
              <w:t xml:space="preserve"> и гражданских служащих по антикоррупционной тематике,  формирование их отрицательного </w:t>
            </w:r>
            <w:r w:rsidRPr="00D557A7">
              <w:rPr>
                <w:rFonts w:ascii="PT Astra Serif" w:hAnsi="PT Astra Serif" w:cs="Times New Roman"/>
                <w:spacing w:val="-7"/>
                <w:sz w:val="25"/>
                <w:szCs w:val="25"/>
              </w:rPr>
              <w:t>отношения к коррупции</w:t>
            </w:r>
          </w:p>
        </w:tc>
      </w:tr>
      <w:tr w:rsidR="00D557A7" w:rsidRPr="00D557A7" w:rsidTr="00176FCD">
        <w:trPr>
          <w:trHeight w:hRule="exact" w:val="355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D557A7" w:rsidRDefault="00F957F2" w:rsidP="009F08AD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 w:cs="Times New Roman"/>
                <w:b/>
                <w:bCs/>
                <w:spacing w:val="-13"/>
                <w:sz w:val="25"/>
                <w:szCs w:val="25"/>
              </w:rPr>
            </w:pPr>
            <w:r w:rsidRPr="00D557A7">
              <w:rPr>
                <w:rFonts w:ascii="PT Astra Serif" w:hAnsi="PT Astra Serif" w:cs="Times New Roman"/>
                <w:b/>
                <w:bCs/>
                <w:spacing w:val="-13"/>
                <w:sz w:val="25"/>
                <w:szCs w:val="25"/>
              </w:rPr>
              <w:lastRenderedPageBreak/>
              <w:t>2.14</w:t>
            </w:r>
            <w:r w:rsidR="0093463A" w:rsidRPr="00D557A7">
              <w:rPr>
                <w:rFonts w:ascii="PT Astra Serif" w:hAnsi="PT Astra Serif" w:cs="Times New Roman"/>
                <w:b/>
                <w:bCs/>
                <w:spacing w:val="-13"/>
                <w:sz w:val="25"/>
                <w:szCs w:val="25"/>
              </w:rPr>
              <w:t>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D557A7" w:rsidRDefault="0093463A" w:rsidP="009F08AD">
            <w:pPr>
              <w:shd w:val="clear" w:color="auto" w:fill="FFFFFF"/>
              <w:spacing w:after="0" w:line="240" w:lineRule="auto"/>
              <w:ind w:firstLine="14"/>
              <w:jc w:val="both"/>
              <w:rPr>
                <w:rFonts w:ascii="PT Astra Serif" w:hAnsi="PT Astra Serif" w:cs="Times New Roman"/>
                <w:sz w:val="25"/>
                <w:szCs w:val="25"/>
              </w:rPr>
            </w:pPr>
            <w:r w:rsidRPr="00D557A7">
              <w:rPr>
                <w:rFonts w:ascii="PT Astra Serif" w:hAnsi="PT Astra Serif" w:cs="Times New Roman"/>
                <w:spacing w:val="-1"/>
                <w:sz w:val="25"/>
                <w:szCs w:val="25"/>
              </w:rPr>
              <w:t xml:space="preserve">Мониторинг соблюдения </w:t>
            </w:r>
            <w:r w:rsidRPr="00D557A7">
              <w:rPr>
                <w:rFonts w:ascii="PT Astra Serif" w:hAnsi="PT Astra Serif" w:cs="Times New Roman"/>
                <w:sz w:val="25"/>
                <w:szCs w:val="25"/>
              </w:rPr>
              <w:t>гражданскими служащими общих принципов служебного поведения государственных служащих, утвержденных Указом Президента</w:t>
            </w:r>
            <w:r w:rsidR="00CD43B4" w:rsidRPr="00D557A7">
              <w:rPr>
                <w:rFonts w:ascii="PT Astra Serif" w:hAnsi="PT Astra Serif" w:cs="Times New Roman"/>
                <w:sz w:val="25"/>
                <w:szCs w:val="25"/>
              </w:rPr>
              <w:t xml:space="preserve"> Российской Федерации от 12.08.</w:t>
            </w:r>
            <w:r w:rsidRPr="00D557A7">
              <w:rPr>
                <w:rFonts w:ascii="PT Astra Serif" w:hAnsi="PT Astra Serif" w:cs="Times New Roman"/>
                <w:sz w:val="25"/>
                <w:szCs w:val="25"/>
              </w:rPr>
              <w:t xml:space="preserve">2002  № 885 и </w:t>
            </w:r>
            <w:hyperlink w:anchor="P27" w:history="1">
              <w:r w:rsidRPr="00D557A7">
                <w:rPr>
                  <w:rFonts w:ascii="PT Astra Serif" w:hAnsi="PT Astra Serif" w:cs="Times New Roman"/>
                  <w:sz w:val="25"/>
                  <w:szCs w:val="25"/>
                </w:rPr>
                <w:t>Кодекс</w:t>
              </w:r>
            </w:hyperlink>
            <w:r w:rsidRPr="00D557A7">
              <w:rPr>
                <w:rFonts w:ascii="PT Astra Serif" w:hAnsi="PT Astra Serif" w:cs="Times New Roman"/>
                <w:sz w:val="25"/>
                <w:szCs w:val="25"/>
              </w:rPr>
              <w:t xml:space="preserve">а этики и служебного поведения работников контрольно-счётных органов субъектов Российской Федерации, утверждённого решением Совета контрольно-счётных органов при Счётной палате Российской Федерации 17 декабря 2014 года и обеспечение контроля за их соблюдением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D557A7" w:rsidRDefault="0093463A" w:rsidP="009F08AD">
            <w:pPr>
              <w:shd w:val="clear" w:color="auto" w:fill="FFFFFF"/>
              <w:spacing w:after="0" w:line="240" w:lineRule="auto"/>
              <w:ind w:left="102" w:right="101"/>
              <w:jc w:val="center"/>
              <w:rPr>
                <w:rFonts w:ascii="PT Astra Serif" w:hAnsi="PT Astra Serif" w:cs="Times New Roman"/>
                <w:sz w:val="25"/>
                <w:szCs w:val="25"/>
              </w:rPr>
            </w:pPr>
            <w:r w:rsidRPr="00D557A7">
              <w:rPr>
                <w:rFonts w:ascii="PT Astra Serif" w:hAnsi="PT Astra Serif" w:cs="Times New Roman"/>
                <w:sz w:val="25"/>
                <w:szCs w:val="25"/>
              </w:rPr>
              <w:t xml:space="preserve">Заместитель Председателя, </w:t>
            </w:r>
          </w:p>
          <w:p w:rsidR="0093463A" w:rsidRPr="00D557A7" w:rsidRDefault="0093463A" w:rsidP="009F08AD">
            <w:pPr>
              <w:shd w:val="clear" w:color="auto" w:fill="FFFFFF"/>
              <w:spacing w:after="0" w:line="240" w:lineRule="auto"/>
              <w:ind w:left="102" w:right="101"/>
              <w:jc w:val="center"/>
              <w:rPr>
                <w:rFonts w:ascii="PT Astra Serif" w:hAnsi="PT Astra Serif" w:cs="Times New Roman"/>
                <w:sz w:val="25"/>
                <w:szCs w:val="25"/>
              </w:rPr>
            </w:pPr>
            <w:r w:rsidRPr="00D557A7">
              <w:rPr>
                <w:rFonts w:ascii="PT Astra Serif" w:hAnsi="PT Astra Serif" w:cs="Times New Roman"/>
                <w:sz w:val="25"/>
                <w:szCs w:val="25"/>
              </w:rPr>
              <w:t>заместитель начальника отдела правового и кадрового обеспечения</w:t>
            </w:r>
          </w:p>
          <w:p w:rsidR="0093463A" w:rsidRPr="00D557A7" w:rsidRDefault="0093463A" w:rsidP="009F08AD">
            <w:pPr>
              <w:shd w:val="clear" w:color="auto" w:fill="FFFFFF"/>
              <w:spacing w:after="0" w:line="240" w:lineRule="auto"/>
              <w:ind w:left="102" w:right="101"/>
              <w:jc w:val="center"/>
              <w:rPr>
                <w:rFonts w:ascii="PT Astra Serif" w:hAnsi="PT Astra Serif" w:cs="Times New Roman"/>
                <w:sz w:val="25"/>
                <w:szCs w:val="25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D557A7" w:rsidRDefault="0093463A" w:rsidP="009F08AD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 w:cs="Times New Roman"/>
                <w:sz w:val="25"/>
                <w:szCs w:val="25"/>
              </w:rPr>
            </w:pPr>
            <w:r w:rsidRPr="00D557A7">
              <w:rPr>
                <w:rFonts w:ascii="PT Astra Serif" w:hAnsi="PT Astra Serif" w:cs="Times New Roman"/>
                <w:sz w:val="25"/>
                <w:szCs w:val="25"/>
              </w:rPr>
              <w:t>Постоянно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D557A7" w:rsidRDefault="0093463A" w:rsidP="009F08AD">
            <w:pPr>
              <w:pStyle w:val="a8"/>
              <w:spacing w:before="0" w:beforeAutospacing="0" w:after="0" w:afterAutospacing="0"/>
              <w:jc w:val="both"/>
              <w:rPr>
                <w:rFonts w:ascii="PT Astra Serif" w:eastAsia="Calibri" w:hAnsi="PT Astra Serif"/>
                <w:bCs/>
                <w:sz w:val="25"/>
                <w:szCs w:val="25"/>
                <w:lang w:eastAsia="en-US"/>
              </w:rPr>
            </w:pPr>
            <w:r w:rsidRPr="00D557A7">
              <w:rPr>
                <w:rFonts w:ascii="PT Astra Serif" w:hAnsi="PT Astra Serif"/>
                <w:sz w:val="25"/>
                <w:szCs w:val="25"/>
              </w:rPr>
              <w:t>Обеспечение единых норм поведения гражданских служащих, влияние этических норм и правил служебного поведения гражданских служащих на достойное выполнение ими своей профессиональной деятельности, а также содействие укреплению авторитета и доверия граждан к Счётной палате.</w:t>
            </w:r>
          </w:p>
        </w:tc>
      </w:tr>
      <w:tr w:rsidR="00D557A7" w:rsidRPr="00D557A7" w:rsidTr="00176FCD">
        <w:trPr>
          <w:trHeight w:hRule="exact" w:val="270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D557A7" w:rsidRDefault="00F957F2" w:rsidP="009F08AD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 w:cs="Times New Roman"/>
                <w:b/>
                <w:bCs/>
                <w:spacing w:val="-13"/>
                <w:sz w:val="25"/>
                <w:szCs w:val="25"/>
              </w:rPr>
            </w:pPr>
            <w:r w:rsidRPr="00D557A7">
              <w:rPr>
                <w:rFonts w:ascii="PT Astra Serif" w:hAnsi="PT Astra Serif" w:cs="Times New Roman"/>
                <w:b/>
                <w:bCs/>
                <w:spacing w:val="-13"/>
                <w:sz w:val="25"/>
                <w:szCs w:val="25"/>
              </w:rPr>
              <w:t>2.15</w:t>
            </w:r>
            <w:r w:rsidR="0093463A" w:rsidRPr="00D557A7">
              <w:rPr>
                <w:rFonts w:ascii="PT Astra Serif" w:hAnsi="PT Astra Serif" w:cs="Times New Roman"/>
                <w:b/>
                <w:bCs/>
                <w:spacing w:val="-13"/>
                <w:sz w:val="25"/>
                <w:szCs w:val="25"/>
              </w:rPr>
              <w:t>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D557A7" w:rsidRDefault="0093463A" w:rsidP="009F08AD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 w:cs="Times New Roman"/>
                <w:bCs/>
                <w:sz w:val="25"/>
                <w:szCs w:val="25"/>
              </w:rPr>
            </w:pPr>
            <w:r w:rsidRPr="00D557A7">
              <w:rPr>
                <w:rFonts w:ascii="PT Astra Serif" w:hAnsi="PT Astra Serif" w:cs="Times New Roman"/>
                <w:bCs/>
                <w:sz w:val="25"/>
                <w:szCs w:val="25"/>
              </w:rPr>
              <w:t>Принятие и реализация комплекса мер по предупреждению коррупции в соответствии со статьей 13</w:t>
            </w:r>
            <w:r w:rsidRPr="00D557A7">
              <w:rPr>
                <w:rFonts w:ascii="PT Astra Serif" w:hAnsi="PT Astra Serif" w:cs="Times New Roman"/>
                <w:bCs/>
                <w:sz w:val="25"/>
                <w:szCs w:val="25"/>
                <w:vertAlign w:val="superscript"/>
              </w:rPr>
              <w:t>3</w:t>
            </w:r>
            <w:r w:rsidRPr="00D557A7">
              <w:rPr>
                <w:rFonts w:ascii="PT Astra Serif" w:hAnsi="PT Astra Serif" w:cs="Times New Roman"/>
                <w:bCs/>
                <w:sz w:val="25"/>
                <w:szCs w:val="25"/>
              </w:rPr>
              <w:t xml:space="preserve"> Федерального закона </w:t>
            </w:r>
            <w:r w:rsidR="00CD43B4" w:rsidRPr="00D557A7">
              <w:rPr>
                <w:rFonts w:ascii="PT Astra Serif" w:hAnsi="PT Astra Serif" w:cs="Times New Roman"/>
                <w:bCs/>
                <w:sz w:val="25"/>
                <w:szCs w:val="25"/>
              </w:rPr>
              <w:t>«</w:t>
            </w:r>
            <w:r w:rsidRPr="00D557A7">
              <w:rPr>
                <w:rFonts w:ascii="PT Astra Serif" w:hAnsi="PT Astra Serif" w:cs="Times New Roman"/>
                <w:bCs/>
                <w:sz w:val="25"/>
                <w:szCs w:val="25"/>
              </w:rPr>
              <w:t>О противодействии коррупции</w:t>
            </w:r>
            <w:r w:rsidR="00CD43B4" w:rsidRPr="00D557A7">
              <w:rPr>
                <w:rFonts w:ascii="PT Astra Serif" w:hAnsi="PT Astra Serif" w:cs="Times New Roman"/>
                <w:bCs/>
                <w:sz w:val="25"/>
                <w:szCs w:val="25"/>
              </w:rPr>
              <w:t>»</w:t>
            </w:r>
          </w:p>
          <w:p w:rsidR="0093463A" w:rsidRPr="00D557A7" w:rsidRDefault="0093463A" w:rsidP="009F08AD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 w:cs="Times New Roman"/>
                <w:bCs/>
                <w:sz w:val="25"/>
                <w:szCs w:val="25"/>
              </w:rPr>
            </w:pPr>
          </w:p>
          <w:p w:rsidR="0093463A" w:rsidRPr="00D557A7" w:rsidRDefault="0093463A" w:rsidP="009F08AD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 w:cs="Times New Roman"/>
                <w:bCs/>
                <w:sz w:val="25"/>
                <w:szCs w:val="25"/>
              </w:rPr>
            </w:pPr>
          </w:p>
          <w:p w:rsidR="0093463A" w:rsidRPr="00D557A7" w:rsidRDefault="0093463A" w:rsidP="009F08AD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 w:cs="Times New Roman"/>
                <w:bCs/>
                <w:sz w:val="25"/>
                <w:szCs w:val="25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D557A7" w:rsidRDefault="0093463A" w:rsidP="009F08AD">
            <w:pPr>
              <w:shd w:val="clear" w:color="auto" w:fill="FFFFFF"/>
              <w:spacing w:after="0" w:line="240" w:lineRule="auto"/>
              <w:ind w:left="102" w:right="101"/>
              <w:jc w:val="center"/>
              <w:rPr>
                <w:rFonts w:ascii="PT Astra Serif" w:hAnsi="PT Astra Serif" w:cs="Times New Roman"/>
                <w:sz w:val="25"/>
                <w:szCs w:val="25"/>
              </w:rPr>
            </w:pPr>
            <w:r w:rsidRPr="00D557A7">
              <w:rPr>
                <w:rFonts w:ascii="PT Astra Serif" w:hAnsi="PT Astra Serif" w:cs="Times New Roman"/>
                <w:sz w:val="25"/>
                <w:szCs w:val="25"/>
              </w:rPr>
              <w:t>начальник отдела правового и кадрового обеспечения,</w:t>
            </w:r>
          </w:p>
          <w:p w:rsidR="0093463A" w:rsidRPr="00D557A7" w:rsidRDefault="00176FCD" w:rsidP="009F08AD">
            <w:pPr>
              <w:shd w:val="clear" w:color="auto" w:fill="FFFFFF"/>
              <w:spacing w:after="0" w:line="240" w:lineRule="auto"/>
              <w:ind w:left="102" w:right="101"/>
              <w:jc w:val="center"/>
              <w:rPr>
                <w:rFonts w:ascii="PT Astra Serif" w:hAnsi="PT Astra Serif" w:cs="Times New Roman"/>
                <w:sz w:val="25"/>
                <w:szCs w:val="25"/>
              </w:rPr>
            </w:pPr>
            <w:r>
              <w:rPr>
                <w:rFonts w:ascii="PT Astra Serif" w:hAnsi="PT Astra Serif" w:cs="Times New Roman"/>
                <w:sz w:val="25"/>
                <w:szCs w:val="25"/>
              </w:rPr>
              <w:t>А</w:t>
            </w:r>
            <w:r w:rsidR="0093463A" w:rsidRPr="00D557A7">
              <w:rPr>
                <w:rFonts w:ascii="PT Astra Serif" w:hAnsi="PT Astra Serif" w:cs="Times New Roman"/>
                <w:sz w:val="25"/>
                <w:szCs w:val="25"/>
              </w:rPr>
              <w:t>удиторы</w:t>
            </w:r>
          </w:p>
          <w:p w:rsidR="0093463A" w:rsidRPr="00D557A7" w:rsidRDefault="0093463A" w:rsidP="009F08AD">
            <w:pPr>
              <w:shd w:val="clear" w:color="auto" w:fill="FFFFFF"/>
              <w:spacing w:after="0" w:line="240" w:lineRule="auto"/>
              <w:ind w:left="102" w:right="101"/>
              <w:jc w:val="center"/>
              <w:rPr>
                <w:rFonts w:ascii="PT Astra Serif" w:hAnsi="PT Astra Serif" w:cs="Times New Roman"/>
                <w:sz w:val="25"/>
                <w:szCs w:val="25"/>
              </w:rPr>
            </w:pPr>
            <w:r w:rsidRPr="00D557A7">
              <w:rPr>
                <w:rFonts w:ascii="PT Astra Serif" w:hAnsi="PT Astra Serif" w:cs="Times New Roman"/>
                <w:sz w:val="25"/>
                <w:szCs w:val="25"/>
              </w:rPr>
              <w:t>в соответствии с их компетенцией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D557A7" w:rsidRDefault="0093463A" w:rsidP="009F08AD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 w:cs="Times New Roman"/>
                <w:sz w:val="25"/>
                <w:szCs w:val="25"/>
              </w:rPr>
            </w:pPr>
            <w:r w:rsidRPr="00D557A7">
              <w:rPr>
                <w:rFonts w:ascii="PT Astra Serif" w:hAnsi="PT Astra Serif" w:cs="Times New Roman"/>
                <w:sz w:val="25"/>
                <w:szCs w:val="25"/>
              </w:rPr>
              <w:t>Постоянно</w:t>
            </w:r>
          </w:p>
          <w:p w:rsidR="0093463A" w:rsidRPr="00D557A7" w:rsidRDefault="0093463A" w:rsidP="009F08A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5"/>
                <w:szCs w:val="25"/>
              </w:rPr>
            </w:pP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D557A7" w:rsidRDefault="0093463A" w:rsidP="00176FCD">
            <w:pPr>
              <w:spacing w:after="0" w:line="240" w:lineRule="auto"/>
              <w:ind w:firstLine="540"/>
              <w:jc w:val="both"/>
              <w:rPr>
                <w:rFonts w:ascii="PT Astra Serif" w:hAnsi="PT Astra Serif" w:cs="Times New Roman"/>
                <w:sz w:val="25"/>
                <w:szCs w:val="25"/>
              </w:rPr>
            </w:pPr>
            <w:r w:rsidRPr="00D557A7">
              <w:rPr>
                <w:rFonts w:ascii="PT Astra Serif" w:hAnsi="PT Astra Serif" w:cs="Times New Roman"/>
                <w:sz w:val="25"/>
                <w:szCs w:val="25"/>
              </w:rPr>
              <w:t>Повышение эффективности работы по предупреждению коррупции, повышение влияния этических и нравственных норм на соблюдение запретов, ограничений и требований, установленных в целях противодействия коррупции</w:t>
            </w:r>
          </w:p>
        </w:tc>
      </w:tr>
      <w:tr w:rsidR="00D557A7" w:rsidRPr="00D557A7" w:rsidTr="00176FCD">
        <w:trPr>
          <w:trHeight w:hRule="exact" w:val="270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D557A7" w:rsidRDefault="00F957F2" w:rsidP="009F08AD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 w:cs="Times New Roman"/>
                <w:b/>
                <w:bCs/>
                <w:spacing w:val="-13"/>
                <w:sz w:val="25"/>
                <w:szCs w:val="25"/>
              </w:rPr>
            </w:pPr>
            <w:r w:rsidRPr="00D557A7">
              <w:rPr>
                <w:rFonts w:ascii="PT Astra Serif" w:hAnsi="PT Astra Serif" w:cs="Times New Roman"/>
                <w:b/>
                <w:bCs/>
                <w:spacing w:val="-13"/>
                <w:sz w:val="25"/>
                <w:szCs w:val="25"/>
              </w:rPr>
              <w:t>2.16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D557A7" w:rsidRDefault="0093463A" w:rsidP="009F08AD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 w:cs="Times New Roman"/>
                <w:bCs/>
                <w:sz w:val="25"/>
                <w:szCs w:val="25"/>
              </w:rPr>
            </w:pPr>
            <w:r w:rsidRPr="00D557A7">
              <w:rPr>
                <w:rFonts w:ascii="PT Astra Serif" w:hAnsi="PT Astra Serif" w:cs="Times New Roman"/>
                <w:bCs/>
                <w:sz w:val="25"/>
                <w:szCs w:val="25"/>
              </w:rPr>
              <w:t>Организация открытых обучающих семинаров государственных гражданских служащих в целях приобретения ими знаний, умений и навыков формирования профессиональных компетенций в области противодействия коррупции и в различных областях профессиональной служебной деятельности</w:t>
            </w:r>
          </w:p>
          <w:p w:rsidR="0093463A" w:rsidRPr="00D557A7" w:rsidRDefault="0093463A" w:rsidP="009F08AD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 w:cs="Times New Roman"/>
                <w:bCs/>
                <w:sz w:val="25"/>
                <w:szCs w:val="25"/>
              </w:rPr>
            </w:pPr>
            <w:r w:rsidRPr="00D557A7">
              <w:rPr>
                <w:rFonts w:ascii="PT Astra Serif" w:hAnsi="PT Astra Serif" w:cs="Times New Roman"/>
                <w:bCs/>
                <w:sz w:val="25"/>
                <w:szCs w:val="25"/>
              </w:rPr>
              <w:t>с участием представителей прокуратуры и правоохранительных органов, Уполномоченного по противодействию коррупции в Ульяновской области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D557A7" w:rsidRDefault="0093463A" w:rsidP="009F08AD">
            <w:pPr>
              <w:shd w:val="clear" w:color="auto" w:fill="FFFFFF"/>
              <w:spacing w:after="0" w:line="240" w:lineRule="auto"/>
              <w:ind w:left="102" w:right="101"/>
              <w:jc w:val="center"/>
              <w:rPr>
                <w:rFonts w:ascii="PT Astra Serif" w:hAnsi="PT Astra Serif" w:cs="Times New Roman"/>
                <w:sz w:val="25"/>
                <w:szCs w:val="25"/>
              </w:rPr>
            </w:pPr>
            <w:r w:rsidRPr="00D557A7">
              <w:rPr>
                <w:rFonts w:ascii="PT Astra Serif" w:hAnsi="PT Astra Serif" w:cs="Times New Roman"/>
                <w:sz w:val="25"/>
                <w:szCs w:val="25"/>
              </w:rPr>
              <w:t xml:space="preserve">Заместитель Председателя, </w:t>
            </w:r>
          </w:p>
          <w:p w:rsidR="0093463A" w:rsidRPr="00D557A7" w:rsidRDefault="0093463A" w:rsidP="00176FCD">
            <w:pPr>
              <w:shd w:val="clear" w:color="auto" w:fill="FFFFFF"/>
              <w:spacing w:after="0" w:line="240" w:lineRule="auto"/>
              <w:ind w:left="102" w:right="101"/>
              <w:jc w:val="center"/>
              <w:rPr>
                <w:rFonts w:ascii="PT Astra Serif" w:hAnsi="PT Astra Serif" w:cs="Times New Roman"/>
                <w:sz w:val="25"/>
                <w:szCs w:val="25"/>
              </w:rPr>
            </w:pPr>
            <w:r w:rsidRPr="00D557A7">
              <w:rPr>
                <w:rFonts w:ascii="PT Astra Serif" w:hAnsi="PT Astra Serif" w:cs="Times New Roman"/>
                <w:sz w:val="25"/>
                <w:szCs w:val="25"/>
              </w:rPr>
              <w:t xml:space="preserve">начальник отдела правового и кадрового обеспечения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D557A7" w:rsidRDefault="0093463A" w:rsidP="009F08AD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 w:cs="Times New Roman"/>
                <w:sz w:val="25"/>
                <w:szCs w:val="25"/>
              </w:rPr>
            </w:pP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D557A7" w:rsidRDefault="0093463A" w:rsidP="009F08AD">
            <w:pPr>
              <w:spacing w:after="0" w:line="240" w:lineRule="auto"/>
              <w:ind w:firstLine="540"/>
              <w:jc w:val="both"/>
              <w:rPr>
                <w:rFonts w:ascii="PT Astra Serif" w:hAnsi="PT Astra Serif" w:cs="Times New Roman"/>
                <w:sz w:val="25"/>
                <w:szCs w:val="25"/>
              </w:rPr>
            </w:pPr>
          </w:p>
        </w:tc>
      </w:tr>
      <w:tr w:rsidR="00D557A7" w:rsidRPr="00D557A7" w:rsidTr="00176FCD">
        <w:trPr>
          <w:trHeight w:hRule="exact" w:val="157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F03" w:rsidRPr="00D557A7" w:rsidRDefault="009F08AD" w:rsidP="009F08AD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 w:cs="Times New Roman"/>
                <w:b/>
                <w:bCs/>
                <w:spacing w:val="-13"/>
                <w:sz w:val="25"/>
                <w:szCs w:val="25"/>
              </w:rPr>
            </w:pPr>
            <w:r w:rsidRPr="00D557A7">
              <w:rPr>
                <w:rFonts w:ascii="PT Astra Serif" w:hAnsi="PT Astra Serif" w:cs="Times New Roman"/>
                <w:b/>
                <w:bCs/>
                <w:spacing w:val="-13"/>
                <w:sz w:val="25"/>
                <w:szCs w:val="25"/>
              </w:rPr>
              <w:lastRenderedPageBreak/>
              <w:t>2.17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F03" w:rsidRPr="00D557A7" w:rsidRDefault="006B1F03" w:rsidP="009F08AD">
            <w:pPr>
              <w:spacing w:after="0" w:line="240" w:lineRule="auto"/>
              <w:jc w:val="both"/>
              <w:rPr>
                <w:rFonts w:ascii="PT Astra Serif" w:eastAsia="Times New Roman" w:hAnsi="PT Astra Serif" w:cs="Tahoma"/>
                <w:sz w:val="25"/>
                <w:szCs w:val="25"/>
                <w:highlight w:val="yellow"/>
                <w:lang w:eastAsia="ru-RU"/>
              </w:rPr>
            </w:pPr>
            <w:r w:rsidRPr="00D557A7">
              <w:rPr>
                <w:rFonts w:ascii="PT Astra Serif" w:hAnsi="PT Astra Serif" w:cs="Times New Roman"/>
                <w:bCs/>
                <w:sz w:val="25"/>
                <w:szCs w:val="25"/>
              </w:rPr>
              <w:t>Повышение квалификации государственного гражданского  служащего, в должностные обязанности которого входит участие в противодействии коррупции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F03" w:rsidRPr="00176FCD" w:rsidRDefault="00AB586A" w:rsidP="00176FCD">
            <w:pPr>
              <w:shd w:val="clear" w:color="auto" w:fill="FFFFFF"/>
              <w:spacing w:after="0" w:line="240" w:lineRule="auto"/>
              <w:ind w:left="102" w:right="101"/>
              <w:jc w:val="center"/>
              <w:rPr>
                <w:rFonts w:ascii="PT Astra Serif" w:hAnsi="PT Astra Serif" w:cs="Times New Roman"/>
                <w:sz w:val="25"/>
                <w:szCs w:val="25"/>
              </w:rPr>
            </w:pPr>
            <w:r w:rsidRPr="00D557A7">
              <w:rPr>
                <w:rFonts w:ascii="PT Astra Serif" w:hAnsi="PT Astra Serif" w:cs="Times New Roman"/>
                <w:sz w:val="25"/>
                <w:szCs w:val="25"/>
              </w:rPr>
              <w:t>заместитель начальника отдела правового и кадрового обеспечения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F03" w:rsidRPr="00D557A7" w:rsidRDefault="006B1F03" w:rsidP="009F08AD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sz w:val="25"/>
                <w:szCs w:val="25"/>
                <w:highlight w:val="yellow"/>
                <w:lang w:eastAsia="ru-RU"/>
              </w:rPr>
            </w:pPr>
            <w:r w:rsidRPr="00D557A7">
              <w:rPr>
                <w:rFonts w:ascii="PT Astra Serif" w:hAnsi="PT Astra Serif" w:cs="Times New Roman"/>
                <w:bCs/>
                <w:sz w:val="25"/>
                <w:szCs w:val="25"/>
              </w:rPr>
              <w:t>Ежегодно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F03" w:rsidRPr="00D557A7" w:rsidRDefault="006B1F03" w:rsidP="009F08AD">
            <w:pPr>
              <w:spacing w:after="0" w:line="240" w:lineRule="auto"/>
              <w:ind w:firstLine="540"/>
              <w:jc w:val="both"/>
              <w:rPr>
                <w:rFonts w:ascii="PT Astra Serif" w:hAnsi="PT Astra Serif" w:cs="Times New Roman"/>
                <w:sz w:val="25"/>
                <w:szCs w:val="25"/>
              </w:rPr>
            </w:pPr>
          </w:p>
        </w:tc>
      </w:tr>
      <w:tr w:rsidR="00D557A7" w:rsidRPr="00D557A7" w:rsidTr="00176FCD">
        <w:trPr>
          <w:trHeight w:hRule="exact" w:val="155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7A7" w:rsidRPr="00D557A7" w:rsidRDefault="00D557A7" w:rsidP="00D557A7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 w:cs="Times New Roman"/>
                <w:b/>
                <w:bCs/>
                <w:spacing w:val="-13"/>
                <w:sz w:val="25"/>
                <w:szCs w:val="25"/>
              </w:rPr>
            </w:pPr>
            <w:r w:rsidRPr="00D557A7">
              <w:rPr>
                <w:rFonts w:ascii="PT Astra Serif" w:hAnsi="PT Astra Serif" w:cs="Times New Roman"/>
                <w:b/>
                <w:bCs/>
                <w:sz w:val="25"/>
                <w:szCs w:val="25"/>
              </w:rPr>
              <w:t>2.18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7A7" w:rsidRPr="00D557A7" w:rsidRDefault="00D557A7" w:rsidP="00D557A7">
            <w:pPr>
              <w:spacing w:after="0" w:line="240" w:lineRule="auto"/>
              <w:jc w:val="both"/>
              <w:rPr>
                <w:rFonts w:ascii="PT Astra Serif" w:hAnsi="PT Astra Serif" w:cs="Times New Roman"/>
                <w:bCs/>
                <w:sz w:val="25"/>
                <w:szCs w:val="25"/>
              </w:rPr>
            </w:pPr>
            <w:r w:rsidRPr="00D557A7">
              <w:rPr>
                <w:rFonts w:ascii="PT Astra Serif" w:hAnsi="PT Astra Serif" w:cs="Times New Roman"/>
                <w:bCs/>
                <w:sz w:val="25"/>
                <w:szCs w:val="25"/>
              </w:rPr>
              <w:t>Подготовка проектов внутренних организационнораспорядительных документов Счетной палаты по вопросам профилактики коррупционных и иных правонарушений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7A7" w:rsidRPr="00176FCD" w:rsidRDefault="00D557A7" w:rsidP="00176FCD">
            <w:pPr>
              <w:shd w:val="clear" w:color="auto" w:fill="FFFFFF"/>
              <w:spacing w:after="0" w:line="240" w:lineRule="auto"/>
              <w:ind w:left="102" w:right="101"/>
              <w:jc w:val="center"/>
              <w:rPr>
                <w:rFonts w:ascii="PT Astra Serif" w:hAnsi="PT Astra Serif" w:cs="Times New Roman"/>
                <w:sz w:val="25"/>
                <w:szCs w:val="25"/>
              </w:rPr>
            </w:pPr>
            <w:r w:rsidRPr="00D557A7">
              <w:rPr>
                <w:rFonts w:ascii="PT Astra Serif" w:hAnsi="PT Astra Serif" w:cs="Times New Roman"/>
                <w:sz w:val="25"/>
                <w:szCs w:val="25"/>
              </w:rPr>
              <w:t>заместитель начальника отдела правового и кадрового обеспечения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7A7" w:rsidRPr="00D557A7" w:rsidRDefault="00D557A7" w:rsidP="00D557A7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sz w:val="25"/>
                <w:szCs w:val="25"/>
                <w:highlight w:val="yellow"/>
                <w:lang w:eastAsia="ru-RU"/>
              </w:rPr>
            </w:pPr>
            <w:r w:rsidRPr="00D557A7">
              <w:rPr>
                <w:rFonts w:ascii="PT Astra Serif" w:hAnsi="PT Astra Serif" w:cs="Times New Roman"/>
                <w:bCs/>
                <w:sz w:val="25"/>
                <w:szCs w:val="25"/>
              </w:rPr>
              <w:t>по мере необходимости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7A7" w:rsidRPr="00D557A7" w:rsidRDefault="00D557A7" w:rsidP="00D557A7">
            <w:pPr>
              <w:spacing w:after="0" w:line="240" w:lineRule="auto"/>
              <w:ind w:firstLine="540"/>
              <w:jc w:val="both"/>
              <w:rPr>
                <w:rFonts w:ascii="PT Astra Serif" w:hAnsi="PT Astra Serif" w:cs="Times New Roman"/>
                <w:sz w:val="25"/>
                <w:szCs w:val="25"/>
              </w:rPr>
            </w:pPr>
          </w:p>
        </w:tc>
      </w:tr>
      <w:tr w:rsidR="00D557A7" w:rsidRPr="00D557A7" w:rsidTr="00176FCD">
        <w:trPr>
          <w:trHeight w:hRule="exact" w:val="26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7A7" w:rsidRPr="00D557A7" w:rsidRDefault="00D557A7" w:rsidP="00D557A7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 w:cs="Times New Roman"/>
                <w:b/>
                <w:bCs/>
                <w:sz w:val="25"/>
                <w:szCs w:val="25"/>
              </w:rPr>
            </w:pPr>
            <w:r w:rsidRPr="00D557A7">
              <w:rPr>
                <w:rFonts w:ascii="PT Astra Serif" w:hAnsi="PT Astra Serif"/>
                <w:b/>
                <w:sz w:val="25"/>
                <w:szCs w:val="25"/>
              </w:rPr>
              <w:t>2.19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7A7" w:rsidRPr="00D557A7" w:rsidRDefault="00D557A7" w:rsidP="00D557A7">
            <w:pPr>
              <w:spacing w:after="0" w:line="240" w:lineRule="auto"/>
              <w:jc w:val="both"/>
              <w:rPr>
                <w:rFonts w:ascii="PT Astra Serif" w:hAnsi="PT Astra Serif" w:cs="Times New Roman"/>
                <w:bCs/>
                <w:sz w:val="25"/>
                <w:szCs w:val="25"/>
              </w:rPr>
            </w:pPr>
            <w:r w:rsidRPr="00D557A7">
              <w:rPr>
                <w:rFonts w:ascii="PT Astra Serif" w:hAnsi="PT Astra Serif" w:cs="Times New Roman"/>
                <w:bCs/>
                <w:sz w:val="25"/>
                <w:szCs w:val="25"/>
              </w:rPr>
              <w:t>Представление в уполномоченное в сфере профилактики коррупционных и иных правонарушений подразделение Правительства Ульяновской области (далее – уполномоченное подразделение) Сведений о ходе реализации мер по противодействию коррупции в Счётной палате Ульяновской области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7A7" w:rsidRPr="00D557A7" w:rsidRDefault="00D557A7" w:rsidP="00D557A7">
            <w:pPr>
              <w:shd w:val="clear" w:color="auto" w:fill="FFFFFF"/>
              <w:spacing w:after="0" w:line="240" w:lineRule="auto"/>
              <w:ind w:left="102" w:right="101"/>
              <w:jc w:val="center"/>
              <w:rPr>
                <w:rFonts w:ascii="PT Astra Serif" w:hAnsi="PT Astra Serif" w:cs="Times New Roman"/>
                <w:sz w:val="25"/>
                <w:szCs w:val="25"/>
              </w:rPr>
            </w:pPr>
            <w:r w:rsidRPr="00D557A7">
              <w:rPr>
                <w:rFonts w:ascii="PT Astra Serif" w:hAnsi="PT Astra Serif" w:cs="Times New Roman"/>
                <w:sz w:val="25"/>
                <w:szCs w:val="25"/>
              </w:rPr>
              <w:t>заместитель начальника отдела правового и кадрового обеспечения</w:t>
            </w:r>
          </w:p>
          <w:p w:rsidR="00D557A7" w:rsidRPr="00D557A7" w:rsidRDefault="00D557A7" w:rsidP="00176FCD">
            <w:pPr>
              <w:spacing w:after="0" w:line="240" w:lineRule="auto"/>
              <w:ind w:right="101"/>
              <w:rPr>
                <w:rFonts w:ascii="PT Astra Serif" w:eastAsia="Times New Roman" w:hAnsi="PT Astra Serif" w:cs="Tahoma"/>
                <w:sz w:val="25"/>
                <w:szCs w:val="25"/>
                <w:highlight w:val="yellow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7A7" w:rsidRPr="00D557A7" w:rsidRDefault="00D557A7" w:rsidP="00D557A7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sz w:val="25"/>
                <w:szCs w:val="25"/>
                <w:highlight w:val="yellow"/>
                <w:lang w:eastAsia="ru-RU"/>
              </w:rPr>
            </w:pPr>
            <w:r w:rsidRPr="00D557A7">
              <w:rPr>
                <w:rFonts w:ascii="PT Astra Serif" w:hAnsi="PT Astra Serif"/>
                <w:sz w:val="25"/>
                <w:szCs w:val="25"/>
              </w:rPr>
              <w:t>ежеквартально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7A7" w:rsidRPr="00D557A7" w:rsidRDefault="00D557A7" w:rsidP="00D557A7">
            <w:pPr>
              <w:spacing w:after="0" w:line="240" w:lineRule="auto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D557A7">
              <w:rPr>
                <w:rFonts w:ascii="PT Astra Serif" w:hAnsi="PT Astra Serif"/>
                <w:sz w:val="25"/>
                <w:szCs w:val="25"/>
              </w:rPr>
              <w:t xml:space="preserve">Обобщение уполномоченным подразделением </w:t>
            </w:r>
            <w:r w:rsidRPr="00D557A7">
              <w:rPr>
                <w:rFonts w:ascii="PT Astra Serif" w:hAnsi="PT Astra Serif"/>
                <w:sz w:val="25"/>
                <w:szCs w:val="25"/>
                <w:shd w:val="clear" w:color="auto" w:fill="FFFFFF"/>
              </w:rPr>
              <w:t xml:space="preserve">Сведений о ходе реализации мер по противодействию коррупции в </w:t>
            </w:r>
            <w:r w:rsidRPr="00D557A7">
              <w:rPr>
                <w:rFonts w:ascii="PT Astra Serif" w:hAnsi="PT Astra Serif"/>
                <w:sz w:val="25"/>
                <w:szCs w:val="25"/>
              </w:rPr>
              <w:t>в органах государственной власти субъектов Российской Федерации и органах местного самоуправления на территории Ульяновской области</w:t>
            </w:r>
          </w:p>
        </w:tc>
      </w:tr>
      <w:tr w:rsidR="00D557A7" w:rsidRPr="00D557A7" w:rsidTr="00176FCD">
        <w:trPr>
          <w:trHeight w:hRule="exact" w:val="85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7A7" w:rsidRPr="00D557A7" w:rsidRDefault="00D557A7" w:rsidP="00D557A7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 w:cs="Times New Roman"/>
                <w:b/>
                <w:bCs/>
                <w:sz w:val="25"/>
                <w:szCs w:val="25"/>
              </w:rPr>
            </w:pPr>
            <w:r w:rsidRPr="00D557A7">
              <w:rPr>
                <w:rFonts w:ascii="PT Astra Serif" w:hAnsi="PT Astra Serif" w:cs="Times New Roman"/>
                <w:b/>
                <w:bCs/>
                <w:sz w:val="25"/>
                <w:szCs w:val="25"/>
              </w:rPr>
              <w:t>3.</w:t>
            </w:r>
          </w:p>
        </w:tc>
        <w:tc>
          <w:tcPr>
            <w:tcW w:w="148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57A7" w:rsidRPr="00D557A7" w:rsidRDefault="00D557A7" w:rsidP="00D557A7">
            <w:pPr>
              <w:spacing w:after="0" w:line="240" w:lineRule="auto"/>
              <w:ind w:left="102" w:right="101"/>
              <w:jc w:val="center"/>
              <w:rPr>
                <w:rFonts w:ascii="PT Astra Serif" w:hAnsi="PT Astra Serif" w:cs="Times New Roman"/>
                <w:sz w:val="25"/>
                <w:szCs w:val="25"/>
              </w:rPr>
            </w:pPr>
            <w:r w:rsidRPr="00D557A7">
              <w:rPr>
                <w:rFonts w:ascii="PT Astra Serif" w:hAnsi="PT Astra Serif" w:cs="Times New Roman"/>
                <w:b/>
                <w:bCs/>
                <w:sz w:val="25"/>
                <w:szCs w:val="25"/>
              </w:rPr>
              <w:t>Выявление и систематизация причин и условий проявления коррупции в деятельности Счётной палаты Ульяновской области, мониторинг коррупционных рисков и их устранение</w:t>
            </w:r>
          </w:p>
        </w:tc>
      </w:tr>
      <w:tr w:rsidR="00D557A7" w:rsidRPr="00D557A7" w:rsidTr="00176FCD">
        <w:trPr>
          <w:trHeight w:hRule="exact" w:val="27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7A7" w:rsidRPr="00D557A7" w:rsidRDefault="00D557A7" w:rsidP="00D557A7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 w:cs="Times New Roman"/>
                <w:sz w:val="25"/>
                <w:szCs w:val="25"/>
              </w:rPr>
            </w:pPr>
            <w:r w:rsidRPr="00D557A7">
              <w:rPr>
                <w:rFonts w:ascii="PT Astra Serif" w:hAnsi="PT Astra Serif" w:cs="Times New Roman"/>
                <w:b/>
                <w:bCs/>
                <w:sz w:val="25"/>
                <w:szCs w:val="25"/>
              </w:rPr>
              <w:t>3.1.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7A7" w:rsidRPr="00D557A7" w:rsidRDefault="00D557A7" w:rsidP="00D557A7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PT Astra Serif" w:hAnsi="PT Astra Serif" w:cs="Times New Roman"/>
                <w:sz w:val="25"/>
                <w:szCs w:val="25"/>
              </w:rPr>
            </w:pPr>
            <w:r w:rsidRPr="00D557A7">
              <w:rPr>
                <w:rFonts w:ascii="PT Astra Serif" w:hAnsi="PT Astra Serif" w:cs="Times New Roman"/>
                <w:spacing w:val="-1"/>
                <w:sz w:val="25"/>
                <w:szCs w:val="25"/>
              </w:rPr>
              <w:t xml:space="preserve">Осуществление антикоррупционной </w:t>
            </w:r>
            <w:r w:rsidRPr="00D557A7">
              <w:rPr>
                <w:rFonts w:ascii="PT Astra Serif" w:hAnsi="PT Astra Serif" w:cs="Times New Roman"/>
                <w:sz w:val="25"/>
                <w:szCs w:val="25"/>
              </w:rPr>
              <w:t xml:space="preserve">экспертизы в отношении нормативных правовых актов Счётной палаты и проектов нормативных правовых актов Счётной палаты </w:t>
            </w:r>
            <w:r w:rsidRPr="00D557A7">
              <w:rPr>
                <w:rFonts w:ascii="PT Astra Serif" w:hAnsi="PT Astra Serif" w:cs="Times New Roman"/>
                <w:spacing w:val="-1"/>
                <w:sz w:val="25"/>
                <w:szCs w:val="25"/>
              </w:rPr>
              <w:t xml:space="preserve">в целях выявления с учетом мониторинга </w:t>
            </w:r>
            <w:r w:rsidRPr="00D557A7">
              <w:rPr>
                <w:rFonts w:ascii="PT Astra Serif" w:hAnsi="PT Astra Serif" w:cs="Times New Roman"/>
                <w:spacing w:val="-2"/>
                <w:sz w:val="25"/>
                <w:szCs w:val="25"/>
              </w:rPr>
              <w:t xml:space="preserve">соответствующей правоприменительной </w:t>
            </w:r>
            <w:r w:rsidRPr="00D557A7">
              <w:rPr>
                <w:rFonts w:ascii="PT Astra Serif" w:hAnsi="PT Astra Serif" w:cs="Times New Roman"/>
                <w:sz w:val="25"/>
                <w:szCs w:val="25"/>
              </w:rPr>
              <w:t>практики коррупциогенных факторов и устранение таких факторов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7A7" w:rsidRPr="00D557A7" w:rsidRDefault="00D557A7" w:rsidP="00D557A7">
            <w:pPr>
              <w:shd w:val="clear" w:color="auto" w:fill="FFFFFF"/>
              <w:spacing w:after="0" w:line="240" w:lineRule="auto"/>
              <w:ind w:left="102" w:right="101"/>
              <w:jc w:val="center"/>
              <w:rPr>
                <w:rFonts w:ascii="PT Astra Serif" w:hAnsi="PT Astra Serif" w:cs="Times New Roman"/>
                <w:sz w:val="25"/>
                <w:szCs w:val="25"/>
              </w:rPr>
            </w:pPr>
            <w:r w:rsidRPr="00D557A7">
              <w:rPr>
                <w:rFonts w:ascii="PT Astra Serif" w:hAnsi="PT Astra Serif" w:cs="Times New Roman"/>
                <w:sz w:val="25"/>
                <w:szCs w:val="25"/>
              </w:rPr>
              <w:t>начальник отдела правового и кадрового обеспечения,</w:t>
            </w:r>
          </w:p>
          <w:p w:rsidR="00D557A7" w:rsidRPr="00D557A7" w:rsidRDefault="00176FCD" w:rsidP="00176FCD">
            <w:pPr>
              <w:shd w:val="clear" w:color="auto" w:fill="FFFFFF"/>
              <w:spacing w:after="0" w:line="240" w:lineRule="auto"/>
              <w:ind w:left="102" w:right="101"/>
              <w:jc w:val="center"/>
              <w:rPr>
                <w:rFonts w:ascii="PT Astra Serif" w:hAnsi="PT Astra Serif" w:cs="Times New Roman"/>
                <w:sz w:val="25"/>
                <w:szCs w:val="25"/>
              </w:rPr>
            </w:pPr>
            <w:r>
              <w:rPr>
                <w:rFonts w:ascii="PT Astra Serif" w:hAnsi="PT Astra Serif" w:cs="Times New Roman"/>
                <w:sz w:val="25"/>
                <w:szCs w:val="25"/>
              </w:rPr>
              <w:t>А</w:t>
            </w:r>
            <w:r w:rsidR="00D557A7" w:rsidRPr="00D557A7">
              <w:rPr>
                <w:rFonts w:ascii="PT Astra Serif" w:hAnsi="PT Astra Serif" w:cs="Times New Roman"/>
                <w:sz w:val="25"/>
                <w:szCs w:val="25"/>
              </w:rPr>
              <w:t>удиторы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7A7" w:rsidRPr="00D557A7" w:rsidRDefault="00D557A7" w:rsidP="00D557A7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 w:cs="Times New Roman"/>
                <w:sz w:val="25"/>
                <w:szCs w:val="25"/>
              </w:rPr>
            </w:pPr>
            <w:r w:rsidRPr="00D557A7">
              <w:rPr>
                <w:rFonts w:ascii="PT Astra Serif" w:hAnsi="PT Astra Serif" w:cs="Times New Roman"/>
                <w:sz w:val="25"/>
                <w:szCs w:val="25"/>
              </w:rPr>
              <w:t>Постоянно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7A7" w:rsidRPr="00D557A7" w:rsidRDefault="00D557A7" w:rsidP="00D557A7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 w:cs="Times New Roman"/>
                <w:sz w:val="25"/>
                <w:szCs w:val="25"/>
              </w:rPr>
            </w:pPr>
            <w:r w:rsidRPr="00D557A7">
              <w:rPr>
                <w:rFonts w:ascii="PT Astra Serif" w:hAnsi="PT Astra Serif" w:cs="Times New Roman"/>
                <w:sz w:val="25"/>
                <w:szCs w:val="25"/>
              </w:rPr>
              <w:t>Выявление в нормативных правовых актах (проектах нормативных правовых актах) Счётной палаты коррупциогенных факторов и их устранение в порядке, установленном законодательством Российской Федерации</w:t>
            </w:r>
          </w:p>
        </w:tc>
      </w:tr>
      <w:tr w:rsidR="00D557A7" w:rsidRPr="00D557A7" w:rsidTr="00176FCD">
        <w:trPr>
          <w:trHeight w:hRule="exact" w:val="210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7A7" w:rsidRPr="00D557A7" w:rsidRDefault="00D557A7" w:rsidP="00D557A7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 w:cs="Times New Roman"/>
                <w:b/>
                <w:bCs/>
                <w:sz w:val="25"/>
                <w:szCs w:val="25"/>
              </w:rPr>
            </w:pPr>
            <w:r w:rsidRPr="00D557A7">
              <w:rPr>
                <w:rFonts w:ascii="PT Astra Serif" w:hAnsi="PT Astra Serif" w:cs="Times New Roman"/>
                <w:b/>
                <w:bCs/>
                <w:sz w:val="25"/>
                <w:szCs w:val="25"/>
              </w:rPr>
              <w:lastRenderedPageBreak/>
              <w:t>3.2.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7A7" w:rsidRPr="00D557A7" w:rsidRDefault="00D557A7" w:rsidP="00D557A7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PT Astra Serif" w:hAnsi="PT Astra Serif" w:cs="Times New Roman"/>
                <w:spacing w:val="-1"/>
                <w:sz w:val="25"/>
                <w:szCs w:val="25"/>
              </w:rPr>
            </w:pPr>
            <w:r w:rsidRPr="00D557A7">
              <w:rPr>
                <w:rFonts w:ascii="PT Astra Serif" w:hAnsi="PT Astra Serif" w:cs="Times New Roman"/>
                <w:spacing w:val="-1"/>
                <w:sz w:val="25"/>
                <w:szCs w:val="25"/>
              </w:rPr>
              <w:t>Совершенствование координации взаимодействия Счётной палаты в пределах компетенции с правоохранительными и контрольными органами в ходе планирования и осуществления  своей деятельности, в том числе  при проведении совместных проверок, а также обмен информационными ресурсами в целях противодействия коррупции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7A7" w:rsidRPr="00D557A7" w:rsidRDefault="00D557A7" w:rsidP="00D557A7">
            <w:pPr>
              <w:shd w:val="clear" w:color="auto" w:fill="FFFFFF"/>
              <w:spacing w:after="0" w:line="240" w:lineRule="auto"/>
              <w:ind w:left="102" w:right="101"/>
              <w:jc w:val="center"/>
              <w:rPr>
                <w:rFonts w:ascii="PT Astra Serif" w:hAnsi="PT Astra Serif" w:cs="Times New Roman"/>
                <w:sz w:val="25"/>
                <w:szCs w:val="25"/>
              </w:rPr>
            </w:pPr>
            <w:r w:rsidRPr="00D557A7">
              <w:rPr>
                <w:rFonts w:ascii="PT Astra Serif" w:hAnsi="PT Astra Serif" w:cs="Times New Roman"/>
                <w:sz w:val="25"/>
                <w:szCs w:val="25"/>
              </w:rPr>
              <w:t xml:space="preserve">Заместитель Председателя </w:t>
            </w:r>
          </w:p>
          <w:p w:rsidR="00D557A7" w:rsidRPr="00D557A7" w:rsidRDefault="00D557A7" w:rsidP="00D557A7">
            <w:pPr>
              <w:shd w:val="clear" w:color="auto" w:fill="FFFFFF"/>
              <w:spacing w:after="0" w:line="240" w:lineRule="auto"/>
              <w:ind w:left="102" w:right="101"/>
              <w:jc w:val="center"/>
              <w:rPr>
                <w:rFonts w:ascii="PT Astra Serif" w:hAnsi="PT Astra Serif" w:cs="Times New Roman"/>
                <w:sz w:val="25"/>
                <w:szCs w:val="25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7A7" w:rsidRPr="00D557A7" w:rsidRDefault="00D557A7" w:rsidP="00D557A7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 w:cs="Times New Roman"/>
                <w:sz w:val="25"/>
                <w:szCs w:val="25"/>
              </w:rPr>
            </w:pPr>
            <w:r w:rsidRPr="00D557A7">
              <w:rPr>
                <w:rFonts w:ascii="PT Astra Serif" w:hAnsi="PT Astra Serif" w:cs="Times New Roman"/>
                <w:sz w:val="25"/>
                <w:szCs w:val="25"/>
              </w:rPr>
              <w:t>Постоянно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7A7" w:rsidRPr="00D557A7" w:rsidRDefault="00D557A7" w:rsidP="00D557A7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 w:cs="Times New Roman"/>
                <w:sz w:val="25"/>
                <w:szCs w:val="25"/>
              </w:rPr>
            </w:pPr>
            <w:r w:rsidRPr="00D557A7">
              <w:rPr>
                <w:rFonts w:ascii="PT Astra Serif" w:hAnsi="PT Astra Serif" w:cs="Times New Roman"/>
                <w:sz w:val="25"/>
                <w:szCs w:val="25"/>
              </w:rPr>
              <w:t>Совместное оперативное реагирование на коррупционные правонарушения</w:t>
            </w:r>
          </w:p>
        </w:tc>
      </w:tr>
      <w:tr w:rsidR="00D557A7" w:rsidRPr="00D557A7" w:rsidTr="00176FCD">
        <w:trPr>
          <w:trHeight w:hRule="exact" w:val="239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557A7" w:rsidRPr="00D557A7" w:rsidRDefault="00D557A7" w:rsidP="00D557A7">
            <w:pPr>
              <w:pStyle w:val="a8"/>
              <w:spacing w:before="0" w:beforeAutospacing="0" w:after="0" w:afterAutospacing="0"/>
              <w:rPr>
                <w:rFonts w:ascii="PT Astra Serif" w:hAnsi="PT Astra Serif"/>
                <w:b/>
                <w:sz w:val="25"/>
                <w:szCs w:val="25"/>
              </w:rPr>
            </w:pPr>
            <w:r w:rsidRPr="00D557A7">
              <w:rPr>
                <w:rFonts w:ascii="PT Astra Serif" w:hAnsi="PT Astra Serif"/>
                <w:b/>
                <w:sz w:val="25"/>
                <w:szCs w:val="25"/>
              </w:rPr>
              <w:t>3.3.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557A7" w:rsidRPr="00D557A7" w:rsidRDefault="00D557A7" w:rsidP="00D557A7">
            <w:pPr>
              <w:pStyle w:val="a8"/>
              <w:spacing w:before="0" w:beforeAutospacing="0" w:after="0" w:afterAutospacing="0"/>
              <w:jc w:val="both"/>
              <w:rPr>
                <w:rFonts w:ascii="PT Astra Serif" w:hAnsi="PT Astra Serif"/>
                <w:sz w:val="25"/>
                <w:szCs w:val="25"/>
              </w:rPr>
            </w:pPr>
            <w:r w:rsidRPr="00D557A7">
              <w:rPr>
                <w:rFonts w:ascii="PT Astra Serif" w:hAnsi="PT Astra Serif"/>
                <w:sz w:val="25"/>
                <w:szCs w:val="25"/>
              </w:rPr>
              <w:t>Проведение оценки коррупционных рисков, возникающих при реализации Счётной палатой своих полномочий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557A7" w:rsidRPr="00D557A7" w:rsidRDefault="00D557A7" w:rsidP="00D557A7">
            <w:pPr>
              <w:shd w:val="clear" w:color="auto" w:fill="FFFFFF"/>
              <w:spacing w:after="0" w:line="240" w:lineRule="auto"/>
              <w:ind w:left="102" w:right="101"/>
              <w:jc w:val="center"/>
              <w:rPr>
                <w:rFonts w:ascii="PT Astra Serif" w:hAnsi="PT Astra Serif" w:cs="Times New Roman"/>
                <w:sz w:val="25"/>
                <w:szCs w:val="25"/>
              </w:rPr>
            </w:pPr>
            <w:r w:rsidRPr="00D557A7">
              <w:rPr>
                <w:rFonts w:ascii="PT Astra Serif" w:hAnsi="PT Astra Serif" w:cs="Times New Roman"/>
                <w:sz w:val="25"/>
                <w:szCs w:val="25"/>
              </w:rPr>
              <w:t xml:space="preserve">Заместитель Председателя, </w:t>
            </w:r>
          </w:p>
          <w:p w:rsidR="00D557A7" w:rsidRPr="00D557A7" w:rsidRDefault="00D557A7" w:rsidP="00176FCD">
            <w:pPr>
              <w:shd w:val="clear" w:color="auto" w:fill="FFFFFF"/>
              <w:spacing w:after="0" w:line="240" w:lineRule="auto"/>
              <w:ind w:left="102" w:right="101"/>
              <w:jc w:val="center"/>
              <w:rPr>
                <w:rFonts w:ascii="PT Astra Serif" w:hAnsi="PT Astra Serif" w:cs="Times New Roman"/>
                <w:sz w:val="25"/>
                <w:szCs w:val="25"/>
              </w:rPr>
            </w:pPr>
            <w:r w:rsidRPr="00D557A7">
              <w:rPr>
                <w:rFonts w:ascii="PT Astra Serif" w:hAnsi="PT Astra Serif" w:cs="Times New Roman"/>
                <w:sz w:val="25"/>
                <w:szCs w:val="25"/>
              </w:rPr>
              <w:t>заместитель начальника отдела пр</w:t>
            </w:r>
            <w:r w:rsidR="00176FCD">
              <w:rPr>
                <w:rFonts w:ascii="PT Astra Serif" w:hAnsi="PT Astra Serif" w:cs="Times New Roman"/>
                <w:sz w:val="25"/>
                <w:szCs w:val="25"/>
              </w:rPr>
              <w:t>авового и кадрового обеспечения</w:t>
            </w:r>
            <w:r w:rsidRPr="00D557A7">
              <w:rPr>
                <w:rFonts w:ascii="PT Astra Serif" w:hAnsi="PT Astra Serif" w:cs="Times New Roman"/>
                <w:sz w:val="25"/>
                <w:szCs w:val="25"/>
              </w:rPr>
              <w:t>,</w:t>
            </w:r>
          </w:p>
          <w:p w:rsidR="00D557A7" w:rsidRPr="00D557A7" w:rsidRDefault="00D557A7" w:rsidP="00176FCD">
            <w:pPr>
              <w:shd w:val="clear" w:color="auto" w:fill="FFFFFF"/>
              <w:spacing w:after="0" w:line="240" w:lineRule="auto"/>
              <w:ind w:left="102" w:right="101"/>
              <w:jc w:val="center"/>
              <w:rPr>
                <w:rFonts w:ascii="PT Astra Serif" w:hAnsi="PT Astra Serif" w:cs="Times New Roman"/>
                <w:sz w:val="25"/>
                <w:szCs w:val="25"/>
              </w:rPr>
            </w:pPr>
            <w:r w:rsidRPr="00D557A7">
              <w:rPr>
                <w:rFonts w:ascii="PT Astra Serif" w:hAnsi="PT Astra Serif" w:cs="Times New Roman"/>
                <w:sz w:val="25"/>
                <w:szCs w:val="25"/>
              </w:rPr>
              <w:t>Аудиторы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557A7" w:rsidRPr="00D557A7" w:rsidRDefault="00D557A7" w:rsidP="00D557A7">
            <w:pPr>
              <w:pStyle w:val="a8"/>
              <w:spacing w:before="0" w:beforeAutospacing="0" w:after="0" w:afterAutospacing="0"/>
              <w:ind w:left="-108" w:right="-108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D557A7">
              <w:rPr>
                <w:rFonts w:ascii="PT Astra Serif" w:hAnsi="PT Astra Serif"/>
                <w:sz w:val="25"/>
                <w:szCs w:val="25"/>
              </w:rPr>
              <w:t xml:space="preserve">В течение </w:t>
            </w:r>
          </w:p>
          <w:p w:rsidR="00D557A7" w:rsidRPr="00D557A7" w:rsidRDefault="00D557A7" w:rsidP="00D557A7">
            <w:pPr>
              <w:pStyle w:val="a8"/>
              <w:spacing w:before="0" w:beforeAutospacing="0" w:after="0" w:afterAutospacing="0"/>
              <w:ind w:left="-108" w:right="-108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D557A7">
              <w:rPr>
                <w:rFonts w:ascii="PT Astra Serif" w:hAnsi="PT Astra Serif"/>
                <w:sz w:val="25"/>
                <w:szCs w:val="25"/>
              </w:rPr>
              <w:t>2021 года</w:t>
            </w:r>
          </w:p>
          <w:p w:rsidR="00D557A7" w:rsidRPr="00D557A7" w:rsidRDefault="00D557A7" w:rsidP="00D557A7">
            <w:pPr>
              <w:pStyle w:val="a8"/>
              <w:spacing w:before="0" w:beforeAutospacing="0" w:after="0" w:afterAutospacing="0"/>
              <w:jc w:val="center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557A7" w:rsidRPr="00D557A7" w:rsidRDefault="00D557A7" w:rsidP="00D557A7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5"/>
                <w:szCs w:val="25"/>
              </w:rPr>
            </w:pPr>
            <w:r w:rsidRPr="00D557A7">
              <w:rPr>
                <w:rFonts w:ascii="PT Astra Serif" w:hAnsi="PT Astra Serif" w:cs="Times New Roman"/>
                <w:sz w:val="25"/>
                <w:szCs w:val="25"/>
              </w:rPr>
              <w:t>Корректировка перечней должностей, замещение которых связано с коррупционными рисками.</w:t>
            </w:r>
          </w:p>
          <w:p w:rsidR="00D557A7" w:rsidRPr="00D557A7" w:rsidRDefault="00D557A7" w:rsidP="00D557A7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5"/>
                <w:szCs w:val="25"/>
              </w:rPr>
            </w:pPr>
            <w:r w:rsidRPr="00D557A7">
              <w:rPr>
                <w:rFonts w:ascii="PT Astra Serif" w:hAnsi="PT Astra Serif" w:cs="Times New Roman"/>
                <w:sz w:val="25"/>
                <w:szCs w:val="25"/>
              </w:rPr>
              <w:t>Искоренение причин и условий, порождающих коррупционные риски</w:t>
            </w:r>
          </w:p>
          <w:p w:rsidR="00D557A7" w:rsidRPr="00D557A7" w:rsidRDefault="00D557A7" w:rsidP="00D557A7">
            <w:pPr>
              <w:pStyle w:val="a8"/>
              <w:spacing w:before="0" w:beforeAutospacing="0" w:after="0" w:afterAutospacing="0"/>
              <w:jc w:val="both"/>
              <w:rPr>
                <w:rFonts w:ascii="PT Astra Serif" w:hAnsi="PT Astra Serif"/>
                <w:sz w:val="25"/>
                <w:szCs w:val="25"/>
              </w:rPr>
            </w:pPr>
          </w:p>
        </w:tc>
      </w:tr>
      <w:tr w:rsidR="00D557A7" w:rsidRPr="00D557A7" w:rsidTr="00176FCD">
        <w:trPr>
          <w:trHeight w:hRule="exact" w:val="297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7A7" w:rsidRPr="00D557A7" w:rsidRDefault="00D557A7" w:rsidP="00D557A7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 w:cs="Times New Roman"/>
                <w:b/>
                <w:sz w:val="25"/>
                <w:szCs w:val="25"/>
              </w:rPr>
            </w:pPr>
            <w:r w:rsidRPr="00D557A7">
              <w:rPr>
                <w:rFonts w:ascii="PT Astra Serif" w:hAnsi="PT Astra Serif" w:cs="Times New Roman"/>
                <w:b/>
                <w:sz w:val="25"/>
                <w:szCs w:val="25"/>
              </w:rPr>
              <w:t>3.4.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7A7" w:rsidRPr="00D557A7" w:rsidRDefault="00D557A7" w:rsidP="00D557A7">
            <w:pPr>
              <w:shd w:val="clear" w:color="auto" w:fill="FFFFFF"/>
              <w:spacing w:after="0" w:line="240" w:lineRule="auto"/>
              <w:ind w:firstLine="14"/>
              <w:jc w:val="both"/>
              <w:rPr>
                <w:rFonts w:ascii="PT Astra Serif" w:hAnsi="PT Astra Serif" w:cs="Times New Roman"/>
                <w:sz w:val="25"/>
                <w:szCs w:val="25"/>
              </w:rPr>
            </w:pPr>
            <w:r w:rsidRPr="00D557A7">
              <w:rPr>
                <w:rFonts w:ascii="PT Astra Serif" w:hAnsi="PT Astra Serif" w:cs="Times New Roman"/>
                <w:sz w:val="25"/>
                <w:szCs w:val="25"/>
              </w:rPr>
              <w:t>Мониторинг и выявление коррупционных рисков в деятельности Счётной палаты по размещению государственных заказов и устранение выявленных коррупционных рисков.</w:t>
            </w:r>
          </w:p>
          <w:p w:rsidR="00D557A7" w:rsidRPr="00D557A7" w:rsidRDefault="00D557A7" w:rsidP="00D557A7">
            <w:pPr>
              <w:shd w:val="clear" w:color="auto" w:fill="FFFFFF"/>
              <w:spacing w:after="0" w:line="240" w:lineRule="auto"/>
              <w:ind w:firstLine="14"/>
              <w:jc w:val="both"/>
              <w:rPr>
                <w:rFonts w:ascii="PT Astra Serif" w:hAnsi="PT Astra Serif" w:cs="Times New Roman"/>
                <w:sz w:val="25"/>
                <w:szCs w:val="25"/>
              </w:rPr>
            </w:pPr>
            <w:r w:rsidRPr="00D557A7">
              <w:rPr>
                <w:rFonts w:ascii="PT Astra Serif" w:hAnsi="PT Astra Serif" w:cs="Times New Roman"/>
                <w:sz w:val="25"/>
                <w:szCs w:val="25"/>
              </w:rPr>
              <w:t xml:space="preserve">Чёткое исполнение условий, процедур и механизмов осуществления закупок товаров, работ, услуг для нужд Счётной палаты.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7A7" w:rsidRPr="00D557A7" w:rsidRDefault="00D557A7" w:rsidP="00D557A7">
            <w:pPr>
              <w:shd w:val="clear" w:color="auto" w:fill="FFFFFF"/>
              <w:spacing w:after="0" w:line="240" w:lineRule="auto"/>
              <w:ind w:left="102" w:right="101"/>
              <w:jc w:val="center"/>
              <w:rPr>
                <w:rFonts w:ascii="PT Astra Serif" w:hAnsi="PT Astra Serif" w:cs="Times New Roman"/>
                <w:sz w:val="25"/>
                <w:szCs w:val="25"/>
              </w:rPr>
            </w:pPr>
            <w:r w:rsidRPr="00D557A7">
              <w:rPr>
                <w:rFonts w:ascii="PT Astra Serif" w:hAnsi="PT Astra Serif" w:cs="Times New Roman"/>
                <w:sz w:val="25"/>
                <w:szCs w:val="25"/>
              </w:rPr>
              <w:t xml:space="preserve">начальник отдела правового и кадрового обеспечения, </w:t>
            </w:r>
          </w:p>
          <w:p w:rsidR="00D557A7" w:rsidRPr="00D557A7" w:rsidRDefault="00D557A7" w:rsidP="00D557A7">
            <w:pPr>
              <w:shd w:val="clear" w:color="auto" w:fill="FFFFFF"/>
              <w:spacing w:after="0" w:line="240" w:lineRule="auto"/>
              <w:ind w:left="102" w:right="101"/>
              <w:jc w:val="center"/>
              <w:rPr>
                <w:rFonts w:ascii="PT Astra Serif" w:hAnsi="PT Astra Serif" w:cs="Times New Roman"/>
                <w:sz w:val="25"/>
                <w:szCs w:val="25"/>
              </w:rPr>
            </w:pPr>
            <w:r w:rsidRPr="00D557A7">
              <w:rPr>
                <w:rFonts w:ascii="PT Astra Serif" w:hAnsi="PT Astra Serif" w:cs="Times New Roman"/>
                <w:sz w:val="25"/>
                <w:szCs w:val="25"/>
              </w:rPr>
              <w:t>начальник отдела бухгалтерского у</w:t>
            </w:r>
            <w:r w:rsidR="00176FCD">
              <w:rPr>
                <w:rFonts w:ascii="PT Astra Serif" w:hAnsi="PT Astra Serif" w:cs="Times New Roman"/>
                <w:sz w:val="25"/>
                <w:szCs w:val="25"/>
              </w:rPr>
              <w:t>чёта и технического обеспечения</w:t>
            </w:r>
          </w:p>
          <w:p w:rsidR="00D557A7" w:rsidRPr="00D557A7" w:rsidRDefault="00D557A7" w:rsidP="00D557A7">
            <w:pPr>
              <w:shd w:val="clear" w:color="auto" w:fill="FFFFFF"/>
              <w:spacing w:after="0" w:line="240" w:lineRule="auto"/>
              <w:ind w:left="102" w:right="101"/>
              <w:jc w:val="center"/>
              <w:rPr>
                <w:rFonts w:ascii="PT Astra Serif" w:hAnsi="PT Astra Serif" w:cs="Times New Roman"/>
                <w:b/>
                <w:sz w:val="25"/>
                <w:szCs w:val="25"/>
              </w:rPr>
            </w:pPr>
            <w:r w:rsidRPr="00D557A7">
              <w:rPr>
                <w:rFonts w:ascii="PT Astra Serif" w:hAnsi="PT Astra Serif" w:cs="Times New Roman"/>
                <w:sz w:val="25"/>
                <w:szCs w:val="25"/>
              </w:rPr>
              <w:t>в соответствии с их компетенцией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7A7" w:rsidRPr="00D557A7" w:rsidRDefault="00D557A7" w:rsidP="00D557A7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 w:cs="Times New Roman"/>
                <w:sz w:val="25"/>
                <w:szCs w:val="25"/>
              </w:rPr>
            </w:pPr>
            <w:r w:rsidRPr="00D557A7">
              <w:rPr>
                <w:rFonts w:ascii="PT Astra Serif" w:hAnsi="PT Astra Serif" w:cs="Times New Roman"/>
                <w:sz w:val="25"/>
                <w:szCs w:val="25"/>
              </w:rPr>
              <w:t>Постоянно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7A7" w:rsidRPr="00D557A7" w:rsidRDefault="00D557A7" w:rsidP="00D557A7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 w:cs="Times New Roman"/>
                <w:sz w:val="25"/>
                <w:szCs w:val="25"/>
              </w:rPr>
            </w:pPr>
            <w:r w:rsidRPr="00D557A7">
              <w:rPr>
                <w:rFonts w:ascii="PT Astra Serif" w:hAnsi="PT Astra Serif" w:cs="Times New Roman"/>
                <w:sz w:val="25"/>
                <w:szCs w:val="25"/>
              </w:rPr>
              <w:t>Обеспечение прозрачности процедур и исключение коррупционных рисков в деятельности Счётной палаты по размещению государственных заказов</w:t>
            </w:r>
          </w:p>
        </w:tc>
      </w:tr>
      <w:tr w:rsidR="00D557A7" w:rsidRPr="00D557A7" w:rsidTr="00176FCD">
        <w:trPr>
          <w:trHeight w:hRule="exact" w:val="299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7A7" w:rsidRPr="00D557A7" w:rsidRDefault="00D557A7" w:rsidP="00D557A7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 w:cs="Times New Roman"/>
                <w:b/>
                <w:sz w:val="25"/>
                <w:szCs w:val="25"/>
              </w:rPr>
            </w:pPr>
            <w:r w:rsidRPr="00D557A7">
              <w:rPr>
                <w:rFonts w:ascii="PT Astra Serif" w:hAnsi="PT Astra Serif" w:cs="Times New Roman"/>
                <w:b/>
                <w:sz w:val="25"/>
                <w:szCs w:val="25"/>
              </w:rPr>
              <w:lastRenderedPageBreak/>
              <w:t>3.5.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7A7" w:rsidRPr="00D557A7" w:rsidRDefault="00D557A7" w:rsidP="00D557A7">
            <w:pPr>
              <w:spacing w:after="0" w:line="240" w:lineRule="auto"/>
              <w:jc w:val="both"/>
              <w:rPr>
                <w:rFonts w:ascii="PT Astra Serif" w:eastAsia="Times New Roman" w:hAnsi="PT Astra Serif" w:cs="Tahoma"/>
                <w:sz w:val="25"/>
                <w:szCs w:val="25"/>
                <w:highlight w:val="yellow"/>
                <w:lang w:eastAsia="ru-RU"/>
              </w:rPr>
            </w:pPr>
            <w:r w:rsidRPr="00D557A7">
              <w:rPr>
                <w:rFonts w:ascii="PT Astra Serif" w:hAnsi="PT Astra Serif" w:cs="Times New Roman"/>
                <w:sz w:val="25"/>
                <w:szCs w:val="25"/>
              </w:rPr>
              <w:t>Минимизация коррупционных рисков при осуществлении закупок товаров, работ,  услуг для обеспечения нужд Счётной палаты.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7A7" w:rsidRPr="00D557A7" w:rsidRDefault="00D557A7" w:rsidP="00D557A7">
            <w:pPr>
              <w:shd w:val="clear" w:color="auto" w:fill="FFFFFF"/>
              <w:spacing w:after="0" w:line="240" w:lineRule="auto"/>
              <w:ind w:left="102" w:right="101"/>
              <w:jc w:val="center"/>
              <w:rPr>
                <w:rFonts w:ascii="PT Astra Serif" w:hAnsi="PT Astra Serif" w:cs="Times New Roman"/>
                <w:sz w:val="25"/>
                <w:szCs w:val="25"/>
              </w:rPr>
            </w:pPr>
            <w:r w:rsidRPr="00D557A7">
              <w:rPr>
                <w:rFonts w:ascii="PT Astra Serif" w:hAnsi="PT Astra Serif" w:cs="Times New Roman"/>
                <w:sz w:val="25"/>
                <w:szCs w:val="25"/>
              </w:rPr>
              <w:t xml:space="preserve">начальник отдела правового и кадрового обеспечения, </w:t>
            </w:r>
          </w:p>
          <w:p w:rsidR="00D557A7" w:rsidRPr="00D557A7" w:rsidRDefault="00D557A7" w:rsidP="00D557A7">
            <w:pPr>
              <w:shd w:val="clear" w:color="auto" w:fill="FFFFFF"/>
              <w:spacing w:after="0" w:line="240" w:lineRule="auto"/>
              <w:ind w:left="102" w:right="101"/>
              <w:jc w:val="center"/>
              <w:rPr>
                <w:rFonts w:ascii="PT Astra Serif" w:hAnsi="PT Astra Serif" w:cs="Times New Roman"/>
                <w:sz w:val="25"/>
                <w:szCs w:val="25"/>
              </w:rPr>
            </w:pPr>
            <w:r w:rsidRPr="00D557A7">
              <w:rPr>
                <w:rFonts w:ascii="PT Astra Serif" w:hAnsi="PT Astra Serif" w:cs="Times New Roman"/>
                <w:sz w:val="25"/>
                <w:szCs w:val="25"/>
              </w:rPr>
              <w:t xml:space="preserve">начальник отдела бухгалтерского учёта и технического обеспечения </w:t>
            </w:r>
          </w:p>
          <w:p w:rsidR="00D557A7" w:rsidRPr="00D557A7" w:rsidRDefault="00D557A7" w:rsidP="00D557A7">
            <w:pPr>
              <w:spacing w:after="0" w:line="240" w:lineRule="auto"/>
              <w:ind w:left="102" w:right="101"/>
              <w:jc w:val="center"/>
              <w:rPr>
                <w:rFonts w:ascii="PT Astra Serif" w:eastAsia="Times New Roman" w:hAnsi="PT Astra Serif" w:cs="Tahoma"/>
                <w:sz w:val="25"/>
                <w:szCs w:val="25"/>
                <w:highlight w:val="yellow"/>
                <w:lang w:eastAsia="ru-RU"/>
              </w:rPr>
            </w:pPr>
            <w:r w:rsidRPr="00D557A7">
              <w:rPr>
                <w:rFonts w:ascii="PT Astra Serif" w:hAnsi="PT Astra Serif" w:cs="Times New Roman"/>
                <w:sz w:val="25"/>
                <w:szCs w:val="25"/>
              </w:rPr>
              <w:t>в соответствии с их компетенцией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7A7" w:rsidRPr="00D557A7" w:rsidRDefault="00D557A7" w:rsidP="00D557A7">
            <w:pPr>
              <w:spacing w:after="0" w:line="240" w:lineRule="auto"/>
              <w:jc w:val="both"/>
              <w:rPr>
                <w:rFonts w:ascii="PT Astra Serif" w:eastAsia="Times New Roman" w:hAnsi="PT Astra Serif" w:cs="Tahoma"/>
                <w:sz w:val="25"/>
                <w:szCs w:val="25"/>
                <w:highlight w:val="yellow"/>
                <w:lang w:eastAsia="ru-RU"/>
              </w:rPr>
            </w:pPr>
            <w:r w:rsidRPr="00D557A7">
              <w:rPr>
                <w:rFonts w:ascii="PT Astra Serif" w:hAnsi="PT Astra Serif" w:cs="Times New Roman"/>
                <w:sz w:val="25"/>
                <w:szCs w:val="25"/>
              </w:rPr>
              <w:t>Постоянно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7A7" w:rsidRPr="00D557A7" w:rsidRDefault="00D557A7" w:rsidP="00D557A7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 w:cs="Times New Roman"/>
                <w:sz w:val="25"/>
                <w:szCs w:val="25"/>
              </w:rPr>
            </w:pPr>
          </w:p>
        </w:tc>
      </w:tr>
      <w:tr w:rsidR="00D557A7" w:rsidRPr="00D557A7" w:rsidTr="00176FCD">
        <w:trPr>
          <w:trHeight w:hRule="exact" w:val="55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557A7" w:rsidRPr="00D557A7" w:rsidRDefault="00D557A7" w:rsidP="00D557A7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 w:cs="Times New Roman"/>
                <w:sz w:val="25"/>
                <w:szCs w:val="25"/>
              </w:rPr>
            </w:pPr>
            <w:r w:rsidRPr="00D557A7">
              <w:rPr>
                <w:rFonts w:ascii="PT Astra Serif" w:hAnsi="PT Astra Serif" w:cs="Times New Roman"/>
                <w:b/>
                <w:bCs/>
                <w:sz w:val="25"/>
                <w:szCs w:val="25"/>
              </w:rPr>
              <w:t>4.</w:t>
            </w:r>
          </w:p>
        </w:tc>
        <w:tc>
          <w:tcPr>
            <w:tcW w:w="1483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557A7" w:rsidRPr="00D557A7" w:rsidRDefault="00D557A7" w:rsidP="00D557A7">
            <w:pPr>
              <w:shd w:val="clear" w:color="auto" w:fill="FFFFFF"/>
              <w:spacing w:after="0" w:line="240" w:lineRule="auto"/>
              <w:ind w:left="102" w:right="101"/>
              <w:jc w:val="center"/>
              <w:rPr>
                <w:rFonts w:ascii="PT Astra Serif" w:hAnsi="PT Astra Serif" w:cs="Times New Roman"/>
                <w:sz w:val="25"/>
                <w:szCs w:val="25"/>
              </w:rPr>
            </w:pPr>
            <w:r w:rsidRPr="00D557A7">
              <w:rPr>
                <w:rFonts w:ascii="PT Astra Serif" w:hAnsi="PT Astra Serif" w:cs="Times New Roman"/>
                <w:b/>
                <w:bCs/>
                <w:sz w:val="25"/>
                <w:szCs w:val="25"/>
              </w:rPr>
              <w:t>Взаимодействие Счётной палаты с институтами гражданского общества и гражданами, обеспечение доступности информации о деятельности Счётной палаты Ульяновской области</w:t>
            </w:r>
          </w:p>
        </w:tc>
      </w:tr>
      <w:tr w:rsidR="00D557A7" w:rsidRPr="00D557A7" w:rsidTr="00176FCD">
        <w:trPr>
          <w:trHeight w:hRule="exact" w:val="383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7A7" w:rsidRPr="00D557A7" w:rsidRDefault="00D557A7" w:rsidP="00D557A7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 w:cs="Times New Roman"/>
                <w:sz w:val="25"/>
                <w:szCs w:val="25"/>
              </w:rPr>
            </w:pPr>
            <w:r w:rsidRPr="00D557A7">
              <w:rPr>
                <w:rFonts w:ascii="PT Astra Serif" w:hAnsi="PT Astra Serif" w:cs="Times New Roman"/>
                <w:b/>
                <w:bCs/>
                <w:sz w:val="25"/>
                <w:szCs w:val="25"/>
              </w:rPr>
              <w:t>4.1.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7A7" w:rsidRPr="00D557A7" w:rsidRDefault="00D557A7" w:rsidP="00D557A7">
            <w:pPr>
              <w:shd w:val="clear" w:color="auto" w:fill="FFFFFF"/>
              <w:spacing w:after="0" w:line="240" w:lineRule="auto"/>
              <w:ind w:firstLine="10"/>
              <w:jc w:val="both"/>
              <w:rPr>
                <w:rFonts w:ascii="PT Astra Serif" w:hAnsi="PT Astra Serif" w:cs="Times New Roman"/>
                <w:sz w:val="25"/>
                <w:szCs w:val="25"/>
              </w:rPr>
            </w:pPr>
            <w:r w:rsidRPr="00D557A7">
              <w:rPr>
                <w:rFonts w:ascii="PT Astra Serif" w:hAnsi="PT Astra Serif" w:cs="Times New Roman"/>
                <w:sz w:val="25"/>
                <w:szCs w:val="25"/>
              </w:rPr>
              <w:t>Обеспечение размещения на официальном сайте Счётной палаты в информационно-телекоммуникационной сети «Интернет» информации об антикоррупционной деятельности Счётной палаты, ведение специализированного раздела о противодействии коррупции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7A7" w:rsidRPr="00D557A7" w:rsidRDefault="00D557A7" w:rsidP="00D557A7">
            <w:pPr>
              <w:shd w:val="clear" w:color="auto" w:fill="FFFFFF"/>
              <w:spacing w:after="0" w:line="240" w:lineRule="auto"/>
              <w:ind w:left="102" w:right="101"/>
              <w:jc w:val="center"/>
              <w:rPr>
                <w:rFonts w:ascii="PT Astra Serif" w:hAnsi="PT Astra Serif" w:cs="Times New Roman"/>
                <w:sz w:val="25"/>
                <w:szCs w:val="25"/>
              </w:rPr>
            </w:pPr>
            <w:r w:rsidRPr="00D557A7">
              <w:rPr>
                <w:rFonts w:ascii="PT Astra Serif" w:hAnsi="PT Astra Serif" w:cs="Times New Roman"/>
                <w:sz w:val="25"/>
                <w:szCs w:val="25"/>
              </w:rPr>
              <w:t>Заместитель начальника отдела бухгалтерского уч</w:t>
            </w:r>
            <w:r w:rsidR="00176FCD">
              <w:rPr>
                <w:rFonts w:ascii="PT Astra Serif" w:hAnsi="PT Astra Serif" w:cs="Times New Roman"/>
                <w:sz w:val="25"/>
                <w:szCs w:val="25"/>
              </w:rPr>
              <w:t>ёта и технического обеспечения</w:t>
            </w:r>
            <w:r w:rsidRPr="00D557A7">
              <w:rPr>
                <w:rFonts w:ascii="PT Astra Serif" w:hAnsi="PT Astra Serif" w:cs="Times New Roman"/>
                <w:sz w:val="25"/>
                <w:szCs w:val="25"/>
              </w:rPr>
              <w:t>,</w:t>
            </w:r>
          </w:p>
          <w:p w:rsidR="00D557A7" w:rsidRPr="00D557A7" w:rsidRDefault="00D557A7" w:rsidP="00D557A7">
            <w:pPr>
              <w:shd w:val="clear" w:color="auto" w:fill="FFFFFF"/>
              <w:spacing w:after="0" w:line="240" w:lineRule="auto"/>
              <w:ind w:left="102" w:right="101"/>
              <w:jc w:val="center"/>
              <w:rPr>
                <w:rFonts w:ascii="PT Astra Serif" w:hAnsi="PT Astra Serif" w:cs="Times New Roman"/>
                <w:sz w:val="25"/>
                <w:szCs w:val="25"/>
              </w:rPr>
            </w:pPr>
            <w:r w:rsidRPr="00D557A7">
              <w:rPr>
                <w:rFonts w:ascii="PT Astra Serif" w:hAnsi="PT Astra Serif" w:cs="Times New Roman"/>
                <w:sz w:val="25"/>
                <w:szCs w:val="25"/>
              </w:rPr>
              <w:t>начальник экспертно-аналитического отдела,</w:t>
            </w:r>
          </w:p>
          <w:p w:rsidR="00D557A7" w:rsidRPr="00D557A7" w:rsidRDefault="00D557A7" w:rsidP="00176FCD">
            <w:pPr>
              <w:shd w:val="clear" w:color="auto" w:fill="FFFFFF"/>
              <w:spacing w:after="0" w:line="240" w:lineRule="auto"/>
              <w:ind w:left="102" w:right="101"/>
              <w:jc w:val="center"/>
              <w:rPr>
                <w:rFonts w:ascii="PT Astra Serif" w:hAnsi="PT Astra Serif" w:cs="Times New Roman"/>
                <w:sz w:val="25"/>
                <w:szCs w:val="25"/>
              </w:rPr>
            </w:pPr>
            <w:r w:rsidRPr="00D557A7">
              <w:rPr>
                <w:rFonts w:ascii="PT Astra Serif" w:hAnsi="PT Astra Serif" w:cs="Times New Roman"/>
                <w:sz w:val="25"/>
                <w:szCs w:val="25"/>
              </w:rPr>
              <w:t xml:space="preserve">заместитель начальника отдела правового и кадрового обеспечения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7A7" w:rsidRPr="00D557A7" w:rsidRDefault="00D557A7" w:rsidP="00D557A7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 w:cs="Times New Roman"/>
                <w:sz w:val="25"/>
                <w:szCs w:val="25"/>
              </w:rPr>
            </w:pPr>
            <w:r w:rsidRPr="00D557A7">
              <w:rPr>
                <w:rFonts w:ascii="PT Astra Serif" w:hAnsi="PT Astra Serif" w:cs="Times New Roman"/>
                <w:sz w:val="25"/>
                <w:szCs w:val="25"/>
              </w:rPr>
              <w:t>Постоянно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557A7" w:rsidRPr="00D557A7" w:rsidRDefault="00D557A7" w:rsidP="00D557A7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 w:cs="Times New Roman"/>
                <w:sz w:val="25"/>
                <w:szCs w:val="25"/>
              </w:rPr>
            </w:pPr>
            <w:r w:rsidRPr="00D557A7">
              <w:rPr>
                <w:rFonts w:ascii="PT Astra Serif" w:hAnsi="PT Astra Serif" w:cs="Times New Roman"/>
                <w:sz w:val="25"/>
                <w:szCs w:val="25"/>
              </w:rPr>
              <w:t xml:space="preserve">Обеспечение доступа к информации об антикоррупционной деятельности Счётной палаты </w:t>
            </w:r>
          </w:p>
        </w:tc>
      </w:tr>
      <w:tr w:rsidR="00D557A7" w:rsidRPr="00D557A7" w:rsidTr="00176FCD">
        <w:trPr>
          <w:trHeight w:hRule="exact" w:val="242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7A7" w:rsidRPr="00D557A7" w:rsidRDefault="00D557A7" w:rsidP="00D557A7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 w:cs="Times New Roman"/>
                <w:b/>
                <w:bCs/>
                <w:sz w:val="25"/>
                <w:szCs w:val="25"/>
              </w:rPr>
            </w:pPr>
            <w:r w:rsidRPr="00D557A7">
              <w:rPr>
                <w:rFonts w:ascii="PT Astra Serif" w:hAnsi="PT Astra Serif" w:cs="Times New Roman"/>
                <w:b/>
                <w:bCs/>
                <w:sz w:val="25"/>
                <w:szCs w:val="25"/>
              </w:rPr>
              <w:t>4.2.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7A7" w:rsidRPr="00D557A7" w:rsidRDefault="00D557A7" w:rsidP="00D557A7">
            <w:pPr>
              <w:shd w:val="clear" w:color="auto" w:fill="FFFFFF"/>
              <w:spacing w:after="0" w:line="240" w:lineRule="auto"/>
              <w:ind w:left="19"/>
              <w:jc w:val="both"/>
              <w:rPr>
                <w:rFonts w:ascii="PT Astra Serif" w:hAnsi="PT Astra Serif" w:cs="Times New Roman"/>
                <w:sz w:val="25"/>
                <w:szCs w:val="25"/>
              </w:rPr>
            </w:pPr>
            <w:r w:rsidRPr="00D557A7">
              <w:rPr>
                <w:rFonts w:ascii="PT Astra Serif" w:hAnsi="PT Astra Serif" w:cs="Times New Roman"/>
                <w:sz w:val="25"/>
                <w:szCs w:val="25"/>
              </w:rPr>
              <w:t>Обеспечение эффективного взаимодействия Счётной палаты с институтами гражданского общества по вопросам деятельности Счётной палаты, в том числе с общественными организациями и объединениями, с целью противодействия коррупции. Осуществление поддержки программ, проектов, акций и других инициатив общественных организаций и объединений в сфере противодействия коррупции.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7A7" w:rsidRPr="00D557A7" w:rsidRDefault="00D557A7" w:rsidP="00D557A7">
            <w:pPr>
              <w:shd w:val="clear" w:color="auto" w:fill="FFFFFF"/>
              <w:spacing w:after="0" w:line="240" w:lineRule="auto"/>
              <w:ind w:left="102" w:right="101"/>
              <w:jc w:val="center"/>
              <w:rPr>
                <w:rFonts w:ascii="PT Astra Serif" w:hAnsi="PT Astra Serif" w:cs="Times New Roman"/>
                <w:sz w:val="25"/>
                <w:szCs w:val="25"/>
              </w:rPr>
            </w:pPr>
            <w:r w:rsidRPr="00D557A7">
              <w:rPr>
                <w:rFonts w:ascii="PT Astra Serif" w:hAnsi="PT Astra Serif" w:cs="Times New Roman"/>
                <w:sz w:val="25"/>
                <w:szCs w:val="25"/>
              </w:rPr>
              <w:t xml:space="preserve">Заместитель Председателя, </w:t>
            </w:r>
          </w:p>
          <w:p w:rsidR="00D557A7" w:rsidRPr="00D557A7" w:rsidRDefault="00D557A7" w:rsidP="00176FCD">
            <w:pPr>
              <w:shd w:val="clear" w:color="auto" w:fill="FFFFFF"/>
              <w:spacing w:after="0" w:line="240" w:lineRule="auto"/>
              <w:ind w:left="102" w:right="101"/>
              <w:jc w:val="center"/>
              <w:rPr>
                <w:rFonts w:ascii="PT Astra Serif" w:hAnsi="PT Astra Serif" w:cs="Times New Roman"/>
                <w:sz w:val="25"/>
                <w:szCs w:val="25"/>
              </w:rPr>
            </w:pPr>
            <w:r w:rsidRPr="00D557A7">
              <w:rPr>
                <w:rFonts w:ascii="PT Astra Serif" w:hAnsi="PT Astra Serif" w:cs="Times New Roman"/>
                <w:sz w:val="25"/>
                <w:szCs w:val="25"/>
              </w:rPr>
              <w:t xml:space="preserve">начальник экспертно-аналитического отдела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7A7" w:rsidRPr="00D557A7" w:rsidRDefault="00D557A7" w:rsidP="00D557A7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 w:cs="Times New Roman"/>
                <w:sz w:val="25"/>
                <w:szCs w:val="25"/>
              </w:rPr>
            </w:pPr>
            <w:r w:rsidRPr="00D557A7">
              <w:rPr>
                <w:rFonts w:ascii="PT Astra Serif" w:hAnsi="PT Astra Serif" w:cs="Times New Roman"/>
                <w:sz w:val="25"/>
                <w:szCs w:val="25"/>
              </w:rPr>
              <w:t>Постоянно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7A7" w:rsidRPr="00D557A7" w:rsidRDefault="00D557A7" w:rsidP="00D557A7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 w:cs="Times New Roman"/>
                <w:sz w:val="25"/>
                <w:szCs w:val="25"/>
              </w:rPr>
            </w:pPr>
            <w:r w:rsidRPr="00D557A7">
              <w:rPr>
                <w:rFonts w:ascii="PT Astra Serif" w:hAnsi="PT Astra Serif" w:cs="Times New Roman"/>
                <w:sz w:val="25"/>
                <w:szCs w:val="25"/>
              </w:rPr>
              <w:t xml:space="preserve">Укрепление доверия граждан и организаций к деятельности Счётной палаты </w:t>
            </w:r>
          </w:p>
        </w:tc>
      </w:tr>
      <w:tr w:rsidR="00D557A7" w:rsidRPr="00D557A7" w:rsidTr="00176FCD">
        <w:trPr>
          <w:trHeight w:hRule="exact" w:val="182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7A7" w:rsidRPr="00D557A7" w:rsidRDefault="00D557A7" w:rsidP="00D557A7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 w:cs="Times New Roman"/>
                <w:sz w:val="25"/>
                <w:szCs w:val="25"/>
              </w:rPr>
            </w:pPr>
            <w:r w:rsidRPr="00D557A7">
              <w:rPr>
                <w:rFonts w:ascii="PT Astra Serif" w:hAnsi="PT Astra Serif" w:cs="Times New Roman"/>
                <w:b/>
                <w:bCs/>
                <w:sz w:val="25"/>
                <w:szCs w:val="25"/>
              </w:rPr>
              <w:lastRenderedPageBreak/>
              <w:t>4.3.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7A7" w:rsidRPr="00D557A7" w:rsidRDefault="00D557A7" w:rsidP="00D557A7">
            <w:pPr>
              <w:shd w:val="clear" w:color="auto" w:fill="FFFFFF"/>
              <w:spacing w:after="0" w:line="240" w:lineRule="auto"/>
              <w:ind w:firstLine="10"/>
              <w:jc w:val="both"/>
              <w:rPr>
                <w:rFonts w:ascii="PT Astra Serif" w:hAnsi="PT Astra Serif" w:cs="Times New Roman"/>
                <w:sz w:val="25"/>
                <w:szCs w:val="25"/>
              </w:rPr>
            </w:pPr>
            <w:r w:rsidRPr="00D557A7">
              <w:rPr>
                <w:rFonts w:ascii="PT Astra Serif" w:hAnsi="PT Astra Serif" w:cs="Times New Roman"/>
                <w:sz w:val="25"/>
                <w:szCs w:val="25"/>
              </w:rPr>
              <w:t>Обеспечение эффективного взаимодействия Счётной палаты со средствами массовой информации в сфере противодействия коррупции, в том числе оказание содействия средствам массовой информации в освещении мер по противодействию коррупции, принимаемых Счётной палатой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7A7" w:rsidRPr="00D557A7" w:rsidRDefault="00D557A7" w:rsidP="00176FCD">
            <w:pPr>
              <w:shd w:val="clear" w:color="auto" w:fill="FFFFFF"/>
              <w:spacing w:after="0" w:line="240" w:lineRule="auto"/>
              <w:ind w:left="102" w:right="101"/>
              <w:jc w:val="center"/>
              <w:rPr>
                <w:rFonts w:ascii="PT Astra Serif" w:hAnsi="PT Astra Serif" w:cs="Times New Roman"/>
                <w:sz w:val="25"/>
                <w:szCs w:val="25"/>
              </w:rPr>
            </w:pPr>
            <w:r w:rsidRPr="00D557A7">
              <w:rPr>
                <w:rFonts w:ascii="PT Astra Serif" w:hAnsi="PT Astra Serif" w:cs="Times New Roman"/>
                <w:sz w:val="25"/>
                <w:szCs w:val="25"/>
              </w:rPr>
              <w:t xml:space="preserve">Заместитель Председателя, начальник экспертно-аналитического отдела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7A7" w:rsidRPr="00D557A7" w:rsidRDefault="00D557A7" w:rsidP="00D557A7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 w:cs="Times New Roman"/>
                <w:sz w:val="25"/>
                <w:szCs w:val="25"/>
              </w:rPr>
            </w:pPr>
            <w:r w:rsidRPr="00D557A7">
              <w:rPr>
                <w:rFonts w:ascii="PT Astra Serif" w:hAnsi="PT Astra Serif" w:cs="Times New Roman"/>
                <w:sz w:val="25"/>
                <w:szCs w:val="25"/>
              </w:rPr>
              <w:t>Постоянно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7A7" w:rsidRPr="00D557A7" w:rsidRDefault="00D557A7" w:rsidP="00D557A7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 w:cs="Times New Roman"/>
                <w:sz w:val="25"/>
                <w:szCs w:val="25"/>
              </w:rPr>
            </w:pPr>
            <w:r w:rsidRPr="00D557A7">
              <w:rPr>
                <w:rFonts w:ascii="PT Astra Serif" w:hAnsi="PT Astra Serif" w:cs="Times New Roman"/>
                <w:sz w:val="25"/>
                <w:szCs w:val="25"/>
              </w:rPr>
              <w:t>Обеспечение доступа к информации об антикоррупционной деятельности Счётной палаты</w:t>
            </w:r>
          </w:p>
        </w:tc>
      </w:tr>
      <w:tr w:rsidR="00D557A7" w:rsidRPr="00D557A7" w:rsidTr="00176FCD">
        <w:trPr>
          <w:trHeight w:hRule="exact" w:val="239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7A7" w:rsidRPr="00D557A7" w:rsidRDefault="00D557A7" w:rsidP="00D557A7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 w:cs="Times New Roman"/>
                <w:sz w:val="25"/>
                <w:szCs w:val="25"/>
              </w:rPr>
            </w:pPr>
            <w:r w:rsidRPr="00D557A7">
              <w:rPr>
                <w:rFonts w:ascii="PT Astra Serif" w:hAnsi="PT Astra Serif" w:cs="Times New Roman"/>
                <w:b/>
                <w:bCs/>
                <w:sz w:val="25"/>
                <w:szCs w:val="25"/>
              </w:rPr>
              <w:t>4.4.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7A7" w:rsidRPr="00D557A7" w:rsidRDefault="00D557A7" w:rsidP="00D557A7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PT Astra Serif" w:hAnsi="PT Astra Serif" w:cs="Times New Roman"/>
                <w:sz w:val="25"/>
                <w:szCs w:val="25"/>
              </w:rPr>
            </w:pPr>
            <w:r w:rsidRPr="00D557A7">
              <w:rPr>
                <w:rFonts w:ascii="PT Astra Serif" w:hAnsi="PT Astra Serif" w:cs="Times New Roman"/>
                <w:sz w:val="25"/>
                <w:szCs w:val="25"/>
              </w:rPr>
              <w:t>Мониторинг публикаций в средствах массовой информации о фактах проявления коррупции в Счётной палате и организация проверки этих сведений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FCD" w:rsidRDefault="00D557A7" w:rsidP="00176FCD">
            <w:pPr>
              <w:shd w:val="clear" w:color="auto" w:fill="FFFFFF"/>
              <w:spacing w:after="0" w:line="240" w:lineRule="auto"/>
              <w:ind w:left="102" w:right="101"/>
              <w:jc w:val="center"/>
              <w:rPr>
                <w:rFonts w:ascii="PT Astra Serif" w:hAnsi="PT Astra Serif" w:cs="Times New Roman"/>
                <w:sz w:val="25"/>
                <w:szCs w:val="25"/>
              </w:rPr>
            </w:pPr>
            <w:r w:rsidRPr="00D557A7">
              <w:rPr>
                <w:rFonts w:ascii="PT Astra Serif" w:hAnsi="PT Astra Serif" w:cs="Times New Roman"/>
                <w:sz w:val="25"/>
                <w:szCs w:val="25"/>
              </w:rPr>
              <w:t xml:space="preserve">начальник экспертно-аналитического отдела, </w:t>
            </w:r>
          </w:p>
          <w:p w:rsidR="00D557A7" w:rsidRPr="00D557A7" w:rsidRDefault="00D557A7" w:rsidP="00176FCD">
            <w:pPr>
              <w:shd w:val="clear" w:color="auto" w:fill="FFFFFF"/>
              <w:spacing w:after="0" w:line="240" w:lineRule="auto"/>
              <w:ind w:left="102" w:right="101"/>
              <w:jc w:val="center"/>
              <w:rPr>
                <w:rFonts w:ascii="PT Astra Serif" w:hAnsi="PT Astra Serif" w:cs="Times New Roman"/>
                <w:sz w:val="25"/>
                <w:szCs w:val="25"/>
              </w:rPr>
            </w:pPr>
            <w:r w:rsidRPr="00D557A7">
              <w:rPr>
                <w:rFonts w:ascii="PT Astra Serif" w:hAnsi="PT Astra Serif" w:cs="Times New Roman"/>
                <w:sz w:val="25"/>
                <w:szCs w:val="25"/>
              </w:rPr>
              <w:t xml:space="preserve">заместитель начальника отдела правового и кадрового обеспечения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7A7" w:rsidRPr="00D557A7" w:rsidRDefault="00D557A7" w:rsidP="00D557A7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 w:cs="Times New Roman"/>
                <w:sz w:val="25"/>
                <w:szCs w:val="25"/>
              </w:rPr>
            </w:pPr>
            <w:r w:rsidRPr="00D557A7">
              <w:rPr>
                <w:rFonts w:ascii="PT Astra Serif" w:hAnsi="PT Astra Serif" w:cs="Times New Roman"/>
                <w:sz w:val="25"/>
                <w:szCs w:val="25"/>
              </w:rPr>
              <w:t>Постоянно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7A7" w:rsidRPr="00D557A7" w:rsidRDefault="00D557A7" w:rsidP="00D557A7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 w:cs="Times New Roman"/>
                <w:sz w:val="25"/>
                <w:szCs w:val="25"/>
              </w:rPr>
            </w:pPr>
            <w:r w:rsidRPr="00D557A7">
              <w:rPr>
                <w:rFonts w:ascii="PT Astra Serif" w:hAnsi="PT Astra Serif" w:cs="Times New Roman"/>
                <w:sz w:val="25"/>
                <w:szCs w:val="25"/>
              </w:rPr>
              <w:t xml:space="preserve">Выявление фактов проявления коррупции в Счётной палате и пресечение коррупционных проявлений </w:t>
            </w:r>
          </w:p>
        </w:tc>
      </w:tr>
    </w:tbl>
    <w:p w:rsidR="0093463A" w:rsidRPr="00D557A7" w:rsidRDefault="0093463A" w:rsidP="009F08AD">
      <w:pPr>
        <w:spacing w:after="0" w:line="240" w:lineRule="auto"/>
        <w:jc w:val="both"/>
        <w:rPr>
          <w:rFonts w:ascii="PT Astra Serif" w:hAnsi="PT Astra Serif"/>
          <w:sz w:val="26"/>
          <w:szCs w:val="26"/>
        </w:rPr>
      </w:pPr>
    </w:p>
    <w:p w:rsidR="00AD5493" w:rsidRPr="00D557A7" w:rsidRDefault="00AD5493" w:rsidP="009F08AD">
      <w:pPr>
        <w:spacing w:after="0" w:line="240" w:lineRule="auto"/>
        <w:ind w:firstLine="708"/>
        <w:rPr>
          <w:rFonts w:ascii="PT Astra Serif" w:hAnsi="PT Astra Serif"/>
        </w:rPr>
      </w:pPr>
    </w:p>
    <w:p w:rsidR="000142FB" w:rsidRPr="00D557A7" w:rsidRDefault="009F08AD" w:rsidP="009F08AD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D557A7">
        <w:rPr>
          <w:rFonts w:ascii="PT Astra Serif" w:hAnsi="PT Astra Serif" w:cs="Times New Roman"/>
          <w:sz w:val="28"/>
          <w:szCs w:val="28"/>
        </w:rPr>
        <w:t>_________________________________</w:t>
      </w:r>
      <w:bookmarkStart w:id="0" w:name="_GoBack"/>
      <w:bookmarkEnd w:id="0"/>
    </w:p>
    <w:sectPr w:rsidR="000142FB" w:rsidRPr="00D557A7" w:rsidSect="00D557A7">
      <w:pgSz w:w="16838" w:h="11906" w:orient="landscape"/>
      <w:pgMar w:top="1134" w:right="1134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637"/>
    <w:rsid w:val="000142FB"/>
    <w:rsid w:val="000929E9"/>
    <w:rsid w:val="00176FCD"/>
    <w:rsid w:val="001C6D41"/>
    <w:rsid w:val="001D31D5"/>
    <w:rsid w:val="001E7874"/>
    <w:rsid w:val="0023536A"/>
    <w:rsid w:val="003110AD"/>
    <w:rsid w:val="003807C6"/>
    <w:rsid w:val="003F6587"/>
    <w:rsid w:val="004537CE"/>
    <w:rsid w:val="00494AFE"/>
    <w:rsid w:val="005512DF"/>
    <w:rsid w:val="00590907"/>
    <w:rsid w:val="005B5B9F"/>
    <w:rsid w:val="006832DE"/>
    <w:rsid w:val="006B1F03"/>
    <w:rsid w:val="006D0F3A"/>
    <w:rsid w:val="007A1740"/>
    <w:rsid w:val="007B7B73"/>
    <w:rsid w:val="00861767"/>
    <w:rsid w:val="008F11CC"/>
    <w:rsid w:val="0093463A"/>
    <w:rsid w:val="00960ECC"/>
    <w:rsid w:val="009F08AD"/>
    <w:rsid w:val="00AB586A"/>
    <w:rsid w:val="00AD5493"/>
    <w:rsid w:val="00B03FAF"/>
    <w:rsid w:val="00B9505C"/>
    <w:rsid w:val="00BB34BD"/>
    <w:rsid w:val="00CD43B4"/>
    <w:rsid w:val="00D31B8F"/>
    <w:rsid w:val="00D34307"/>
    <w:rsid w:val="00D45637"/>
    <w:rsid w:val="00D557A7"/>
    <w:rsid w:val="00DB18BE"/>
    <w:rsid w:val="00E40474"/>
    <w:rsid w:val="00EC5891"/>
    <w:rsid w:val="00F85488"/>
    <w:rsid w:val="00F957F2"/>
    <w:rsid w:val="00FB0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63774"/>
  <w15:docId w15:val="{4BB48A8B-0B1D-46C4-8EC7-E47C41A85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56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32"/>
      <w:szCs w:val="32"/>
    </w:rPr>
  </w:style>
  <w:style w:type="paragraph" w:customStyle="1" w:styleId="ConsPlusNonformat">
    <w:name w:val="ConsPlusNonformat"/>
    <w:uiPriority w:val="99"/>
    <w:rsid w:val="00AD54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D54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99"/>
    <w:rsid w:val="00AD54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C58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C589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B7B73"/>
    <w:pPr>
      <w:ind w:left="720"/>
      <w:contextualSpacing/>
    </w:pPr>
  </w:style>
  <w:style w:type="character" w:styleId="a7">
    <w:name w:val="Strong"/>
    <w:qFormat/>
    <w:rsid w:val="0093463A"/>
    <w:rPr>
      <w:b/>
      <w:bCs/>
    </w:rPr>
  </w:style>
  <w:style w:type="paragraph" w:styleId="a8">
    <w:name w:val="Normal (Web)"/>
    <w:basedOn w:val="a"/>
    <w:rsid w:val="00934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40EAF077B25B93E93D771042EC7DB7665ABC3A4CD69AC7B52402BCD0007CC87517460D7c5aE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2958</Words>
  <Characters>16861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КИВ</dc:creator>
  <cp:lastModifiedBy>Fedorova1</cp:lastModifiedBy>
  <cp:revision>4</cp:revision>
  <cp:lastPrinted>2021-11-25T11:20:00Z</cp:lastPrinted>
  <dcterms:created xsi:type="dcterms:W3CDTF">2021-11-25T11:03:00Z</dcterms:created>
  <dcterms:modified xsi:type="dcterms:W3CDTF">2021-11-25T11:21:00Z</dcterms:modified>
</cp:coreProperties>
</file>